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89A12" w14:textId="03FA4506" w:rsidR="00DF2DA6" w:rsidRPr="00C623DC" w:rsidRDefault="00C623DC" w:rsidP="00664F97">
      <w:pPr>
        <w:pStyle w:val="ASLButtonLink"/>
        <w:spacing w:line="228" w:lineRule="auto"/>
        <w:rPr>
          <w:lang w:val="fr-CA"/>
        </w:rPr>
      </w:pPr>
      <w:r w:rsidRPr="00E37C27">
        <w:rPr>
          <w:rFonts w:ascii="Arial" w:hAnsi="Arial"/>
          <w:b/>
          <w:bCs/>
          <w:lang w:val="fr-CA"/>
        </w:rPr>
        <w:t>Lettre de Sherry</w:t>
      </w:r>
      <w:r w:rsidR="00AF4793">
        <w:rPr>
          <w:rFonts w:ascii="Arial" w:hAnsi="Arial"/>
          <w:b/>
          <w:bCs/>
          <w:lang w:val="fr-CA"/>
        </w:rPr>
        <w:t> </w:t>
      </w:r>
      <w:r w:rsidRPr="00E37C27">
        <w:rPr>
          <w:rFonts w:ascii="Arial" w:hAnsi="Arial"/>
          <w:b/>
          <w:bCs/>
          <w:lang w:val="fr-CA"/>
        </w:rPr>
        <w:t>:</w:t>
      </w:r>
      <w:r w:rsidRPr="00E37C27">
        <w:rPr>
          <w:rFonts w:ascii="Arial" w:hAnsi="Arial"/>
          <w:lang w:val="fr-CA"/>
        </w:rPr>
        <w:t xml:space="preserve"> </w:t>
      </w:r>
      <w:r w:rsidRPr="00E37C27">
        <w:rPr>
          <w:rFonts w:ascii="Arial" w:hAnsi="Arial"/>
          <w:b/>
          <w:bCs/>
          <w:lang w:val="fr-CA"/>
        </w:rPr>
        <w:t>LSQ</w:t>
      </w:r>
    </w:p>
    <w:p w14:paraId="7FBB9D52" w14:textId="77777777" w:rsidR="00F14963" w:rsidRPr="00C623DC" w:rsidRDefault="00C623DC" w:rsidP="00664F97">
      <w:pPr>
        <w:spacing w:line="228" w:lineRule="auto"/>
        <w:rPr>
          <w:lang w:val="fr-CA"/>
        </w:rPr>
      </w:pPr>
      <w:r w:rsidRPr="00F07259">
        <w:rPr>
          <w:lang w:val="fr-CA"/>
        </w:rPr>
        <w:t xml:space="preserve">Chers lecteurs et lectrices, </w:t>
      </w:r>
    </w:p>
    <w:p w14:paraId="5B8F4B7F" w14:textId="68815D19" w:rsidR="00061CA5" w:rsidRPr="00C623DC" w:rsidRDefault="00C623DC" w:rsidP="00664F97">
      <w:pPr>
        <w:spacing w:line="228" w:lineRule="auto"/>
        <w:rPr>
          <w:lang w:val="fr-CA"/>
        </w:rPr>
      </w:pPr>
      <w:r w:rsidRPr="00F07259">
        <w:rPr>
          <w:lang w:val="fr-CA"/>
        </w:rPr>
        <w:t>J</w:t>
      </w:r>
      <w:r w:rsidR="00AF4793">
        <w:rPr>
          <w:lang w:val="fr-CA"/>
        </w:rPr>
        <w:t>’</w:t>
      </w:r>
      <w:r w:rsidRPr="00F07259">
        <w:rPr>
          <w:lang w:val="fr-CA"/>
        </w:rPr>
        <w:t xml:space="preserve">ai le plaisir de vous présenter un nouveau numéro passionnant de </w:t>
      </w:r>
      <w:r w:rsidR="000609F1">
        <w:rPr>
          <w:lang w:val="fr-CA"/>
        </w:rPr>
        <w:t xml:space="preserve">notre </w:t>
      </w:r>
      <w:r w:rsidRPr="00F07259">
        <w:rPr>
          <w:lang w:val="fr-CA"/>
        </w:rPr>
        <w:t>bulletin d</w:t>
      </w:r>
      <w:r w:rsidR="00AF4793">
        <w:rPr>
          <w:lang w:val="fr-CA"/>
        </w:rPr>
        <w:t>’</w:t>
      </w:r>
      <w:r w:rsidRPr="00F07259">
        <w:rPr>
          <w:lang w:val="fr-CA"/>
        </w:rPr>
        <w:t>information à l</w:t>
      </w:r>
      <w:r w:rsidR="00AF4793">
        <w:rPr>
          <w:lang w:val="fr-CA"/>
        </w:rPr>
        <w:t>’</w:t>
      </w:r>
      <w:r w:rsidRPr="00F07259">
        <w:rPr>
          <w:lang w:val="fr-CA"/>
        </w:rPr>
        <w:t>intention des clients, Vibrations! Ce</w:t>
      </w:r>
      <w:r w:rsidR="00703730">
        <w:rPr>
          <w:lang w:val="fr-CA"/>
        </w:rPr>
        <w:t>tte édition</w:t>
      </w:r>
      <w:r w:rsidRPr="00F07259">
        <w:rPr>
          <w:lang w:val="fr-CA"/>
        </w:rPr>
        <w:t xml:space="preserve"> contient de nombreux articles et récits intéressants</w:t>
      </w:r>
      <w:r w:rsidR="000609F1" w:rsidRPr="000609F1">
        <w:rPr>
          <w:lang w:val="fr-CA"/>
        </w:rPr>
        <w:t xml:space="preserve"> sur des sujets aussi variés que le </w:t>
      </w:r>
      <w:r w:rsidRPr="00F07259">
        <w:rPr>
          <w:lang w:val="fr-CA"/>
        </w:rPr>
        <w:t xml:space="preserve">lauréat du prix Kerry G. Wadman de cette année </w:t>
      </w:r>
      <w:r w:rsidR="000609F1">
        <w:rPr>
          <w:lang w:val="fr-CA"/>
        </w:rPr>
        <w:t xml:space="preserve">ou </w:t>
      </w:r>
      <w:r w:rsidR="0061723E">
        <w:rPr>
          <w:lang w:val="fr-CA"/>
        </w:rPr>
        <w:t xml:space="preserve">une </w:t>
      </w:r>
      <w:r w:rsidR="000609F1">
        <w:rPr>
          <w:lang w:val="fr-CA"/>
        </w:rPr>
        <w:t>soumission d</w:t>
      </w:r>
      <w:r w:rsidR="0061723E">
        <w:rPr>
          <w:lang w:val="fr-CA"/>
        </w:rPr>
        <w:t>e</w:t>
      </w:r>
      <w:r w:rsidR="000609F1">
        <w:rPr>
          <w:lang w:val="fr-CA"/>
        </w:rPr>
        <w:t xml:space="preserve"> </w:t>
      </w:r>
      <w:r w:rsidRPr="00F07259">
        <w:rPr>
          <w:lang w:val="fr-CA"/>
        </w:rPr>
        <w:t>poème écrit par un</w:t>
      </w:r>
      <w:r w:rsidR="000609F1">
        <w:rPr>
          <w:lang w:val="fr-CA"/>
        </w:rPr>
        <w:t>e</w:t>
      </w:r>
      <w:r w:rsidRPr="00F07259">
        <w:rPr>
          <w:lang w:val="fr-CA"/>
        </w:rPr>
        <w:t xml:space="preserve"> client</w:t>
      </w:r>
      <w:r w:rsidR="000609F1">
        <w:rPr>
          <w:lang w:val="fr-CA"/>
        </w:rPr>
        <w:t>e</w:t>
      </w:r>
      <w:r w:rsidRPr="00F07259">
        <w:rPr>
          <w:lang w:val="fr-CA"/>
        </w:rPr>
        <w:t>!</w:t>
      </w:r>
    </w:p>
    <w:p w14:paraId="235038F4" w14:textId="5071CF3D" w:rsidR="0046534B" w:rsidRPr="00C623DC" w:rsidRDefault="00C623DC" w:rsidP="00664F97">
      <w:pPr>
        <w:spacing w:line="228" w:lineRule="auto"/>
        <w:rPr>
          <w:lang w:val="fr-CA"/>
        </w:rPr>
      </w:pPr>
      <w:r w:rsidRPr="00F07259">
        <w:rPr>
          <w:lang w:val="fr-CA"/>
        </w:rPr>
        <w:t>Si vous souhaitez écrire un</w:t>
      </w:r>
      <w:r w:rsidR="00664F97">
        <w:rPr>
          <w:lang w:val="fr-CA"/>
        </w:rPr>
        <w:t xml:space="preserve"> récit </w:t>
      </w:r>
      <w:r w:rsidRPr="00F07259">
        <w:rPr>
          <w:lang w:val="fr-CA"/>
        </w:rPr>
        <w:t xml:space="preserve">ou un article pour le prochain numéro de Vibrations, parlez-en à votre intervenant ou envoyez un courriel à </w:t>
      </w:r>
      <w:hyperlink r:id="rId8" w:history="1">
        <w:r w:rsidRPr="00F07259">
          <w:rPr>
            <w:rStyle w:val="Hyperlink"/>
            <w:bCs/>
            <w:lang w:val="fr-CA"/>
          </w:rPr>
          <w:t>social@servicessurdite.c</w:t>
        </w:r>
        <w:r w:rsidRPr="009715EB">
          <w:rPr>
            <w:rStyle w:val="Hyperlink"/>
            <w:bCs/>
            <w:lang w:val="fr-CA"/>
          </w:rPr>
          <w:t>a</w:t>
        </w:r>
      </w:hyperlink>
      <w:r w:rsidRPr="00F07259">
        <w:rPr>
          <w:lang w:val="fr-CA"/>
        </w:rPr>
        <w:t>. L</w:t>
      </w:r>
      <w:r w:rsidR="001E6933">
        <w:rPr>
          <w:lang w:val="fr-CA"/>
        </w:rPr>
        <w:t>e</w:t>
      </w:r>
      <w:r w:rsidRPr="00F07259">
        <w:rPr>
          <w:lang w:val="fr-CA"/>
        </w:rPr>
        <w:t xml:space="preserve"> prochain bulletin sera publié au printemps, et les textes doivent être soumis </w:t>
      </w:r>
      <w:r w:rsidR="009715EB">
        <w:rPr>
          <w:lang w:val="fr-CA"/>
        </w:rPr>
        <w:t xml:space="preserve">d’ici </w:t>
      </w:r>
      <w:r w:rsidRPr="00F07259">
        <w:rPr>
          <w:lang w:val="fr-CA"/>
        </w:rPr>
        <w:t>le</w:t>
      </w:r>
      <w:r w:rsidRPr="00F07259">
        <w:rPr>
          <w:b/>
          <w:bCs/>
          <w:lang w:val="fr-CA"/>
        </w:rPr>
        <w:t xml:space="preserve"> 1</w:t>
      </w:r>
      <w:r w:rsidRPr="00F07259">
        <w:rPr>
          <w:b/>
          <w:bCs/>
          <w:vertAlign w:val="superscript"/>
          <w:lang w:val="fr-CA"/>
        </w:rPr>
        <w:t>er</w:t>
      </w:r>
      <w:r w:rsidR="00AF4793">
        <w:rPr>
          <w:b/>
          <w:bCs/>
          <w:lang w:val="fr-CA"/>
        </w:rPr>
        <w:t> </w:t>
      </w:r>
      <w:r w:rsidRPr="00F07259">
        <w:rPr>
          <w:b/>
          <w:bCs/>
          <w:lang w:val="fr-CA"/>
        </w:rPr>
        <w:t>février 2024.</w:t>
      </w:r>
    </w:p>
    <w:p w14:paraId="57A5BF1B" w14:textId="5E0EA8CE" w:rsidR="00F1632F" w:rsidRPr="00C623DC" w:rsidRDefault="00C623DC" w:rsidP="00664F97">
      <w:pPr>
        <w:spacing w:line="228" w:lineRule="auto"/>
        <w:rPr>
          <w:lang w:val="fr-CA"/>
        </w:rPr>
      </w:pPr>
      <w:r w:rsidRPr="0064295A">
        <w:rPr>
          <w:lang w:val="fr-CA"/>
        </w:rPr>
        <w:t>Par ailleurs</w:t>
      </w:r>
      <w:r>
        <w:rPr>
          <w:lang w:val="fr-CA"/>
        </w:rPr>
        <w:t xml:space="preserve">,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est fier de lancer son nouveau plan stratégique intitulé «</w:t>
      </w:r>
      <w:r w:rsidR="00AF4793">
        <w:rPr>
          <w:lang w:val="fr-CA"/>
        </w:rPr>
        <w:t> </w:t>
      </w:r>
      <w:r>
        <w:rPr>
          <w:b/>
          <w:bCs/>
          <w:lang w:val="fr-CA"/>
        </w:rPr>
        <w:t>Visez plus haut</w:t>
      </w:r>
      <w:r w:rsidR="00E62D23">
        <w:rPr>
          <w:b/>
          <w:bCs/>
          <w:lang w:val="fr-CA"/>
        </w:rPr>
        <w:t xml:space="preserve"> </w:t>
      </w:r>
      <w:r>
        <w:rPr>
          <w:b/>
          <w:bCs/>
          <w:lang w:val="fr-CA"/>
        </w:rPr>
        <w:t>-</w:t>
      </w:r>
      <w:r w:rsidR="00E62D23">
        <w:rPr>
          <w:b/>
          <w:bCs/>
          <w:lang w:val="fr-CA"/>
        </w:rPr>
        <w:t xml:space="preserve"> </w:t>
      </w:r>
      <w:r>
        <w:rPr>
          <w:b/>
          <w:bCs/>
          <w:lang w:val="fr-CA"/>
        </w:rPr>
        <w:t>Rêvez plus grand</w:t>
      </w:r>
      <w:r w:rsidR="00AF4793">
        <w:rPr>
          <w:lang w:val="fr-CA"/>
        </w:rPr>
        <w:t> </w:t>
      </w:r>
      <w:r>
        <w:rPr>
          <w:lang w:val="fr-CA"/>
        </w:rPr>
        <w:t xml:space="preserve">». Par le biais de consultations </w:t>
      </w:r>
      <w:r w:rsidR="001E6933">
        <w:rPr>
          <w:lang w:val="fr-CA"/>
        </w:rPr>
        <w:t>étendu</w:t>
      </w:r>
      <w:r>
        <w:rPr>
          <w:lang w:val="fr-CA"/>
        </w:rPr>
        <w:t>es avec notre communauté, nous espérons comprendre comment nous pou</w:t>
      </w:r>
      <w:r w:rsidR="009715EB">
        <w:rPr>
          <w:lang w:val="fr-CA"/>
        </w:rPr>
        <w:t>v</w:t>
      </w:r>
      <w:r>
        <w:rPr>
          <w:lang w:val="fr-CA"/>
        </w:rPr>
        <w:t>ons mieux la servir alors que nous continuons à prendre de l</w:t>
      </w:r>
      <w:r w:rsidR="00AF4793">
        <w:rPr>
          <w:lang w:val="fr-CA"/>
        </w:rPr>
        <w:t>’</w:t>
      </w:r>
      <w:r>
        <w:rPr>
          <w:lang w:val="fr-CA"/>
        </w:rPr>
        <w:t>essor et à étendre notre portée.</w:t>
      </w:r>
    </w:p>
    <w:p w14:paraId="0CA1602E" w14:textId="77777777" w:rsidR="0046534B" w:rsidRPr="00C623DC" w:rsidRDefault="00C623DC" w:rsidP="00664F97">
      <w:pPr>
        <w:spacing w:line="228" w:lineRule="auto"/>
        <w:rPr>
          <w:lang w:val="fr-CA"/>
        </w:rPr>
        <w:sectPr w:rsidR="0046534B" w:rsidRPr="00C623DC" w:rsidSect="007170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lang w:val="fr-CA"/>
        </w:rPr>
        <w:t xml:space="preserve">Je vous invite à lire le plan dans son intégralité en </w:t>
      </w:r>
      <w:hyperlink r:id="rId15" w:history="1">
        <w:r w:rsidRPr="00F1632F">
          <w:rPr>
            <w:rStyle w:val="Hyperlink"/>
            <w:bCs/>
            <w:lang w:val="fr-CA"/>
          </w:rPr>
          <w:t>visitant notre site web</w:t>
        </w:r>
      </w:hyperlink>
      <w:r>
        <w:rPr>
          <w:lang w:val="fr-CA"/>
        </w:rPr>
        <w:t xml:space="preserve">. Il est disponible dans une large sélection de formats accessibles, notamment ASL, DAISY, PDF accessible, document Word en gros caractères et livre numérique feuilletable. </w:t>
      </w:r>
    </w:p>
    <w:p w14:paraId="075106E2" w14:textId="0AE587D4" w:rsidR="00345403" w:rsidRPr="00C623DC" w:rsidRDefault="00C623DC" w:rsidP="00664F97">
      <w:pPr>
        <w:spacing w:line="228" w:lineRule="auto"/>
        <w:rPr>
          <w:lang w:val="fr-CA"/>
        </w:rPr>
      </w:pPr>
      <w:r w:rsidRPr="00F07259">
        <w:rPr>
          <w:shd w:val="clear" w:color="auto" w:fill="FFFFFF"/>
          <w:lang w:val="fr-CA"/>
        </w:rPr>
        <w:t>J</w:t>
      </w:r>
      <w:r w:rsidR="00AF4793">
        <w:rPr>
          <w:shd w:val="clear" w:color="auto" w:fill="FFFFFF"/>
          <w:lang w:val="fr-CA"/>
        </w:rPr>
        <w:t>’</w:t>
      </w:r>
      <w:r w:rsidRPr="00F07259">
        <w:rPr>
          <w:shd w:val="clear" w:color="auto" w:fill="FFFFFF"/>
          <w:lang w:val="fr-CA"/>
        </w:rPr>
        <w:t xml:space="preserve">espère que vous aimerez ce numéro de Vibrations autant que moi! Veuillez lire la suite pour en savoir plus sur ce qui se passe ici </w:t>
      </w:r>
      <w:r w:rsidR="001E6933">
        <w:rPr>
          <w:shd w:val="clear" w:color="auto" w:fill="FFFFFF"/>
          <w:lang w:val="fr-CA"/>
        </w:rPr>
        <w:t xml:space="preserve">à </w:t>
      </w:r>
      <w:r w:rsidR="0064295A">
        <w:rPr>
          <w:shd w:val="clear" w:color="auto" w:fill="FFFFFF"/>
          <w:lang w:val="fr-CA"/>
        </w:rPr>
        <w:t xml:space="preserve">               </w:t>
      </w:r>
      <w:r w:rsidRPr="00F07259">
        <w:rPr>
          <w:shd w:val="clear" w:color="auto" w:fill="FFFFFF"/>
          <w:lang w:val="fr-CA"/>
        </w:rPr>
        <w:t xml:space="preserve">Services communautaires </w:t>
      </w:r>
      <w:proofErr w:type="spellStart"/>
      <w:r w:rsidRPr="00F07259">
        <w:rPr>
          <w:shd w:val="clear" w:color="auto" w:fill="FFFFFF"/>
          <w:lang w:val="fr-CA"/>
        </w:rPr>
        <w:t>Surdicécité</w:t>
      </w:r>
      <w:proofErr w:type="spellEnd"/>
      <w:r w:rsidRPr="00F07259">
        <w:rPr>
          <w:shd w:val="clear" w:color="auto" w:fill="FFFFFF"/>
          <w:lang w:val="fr-CA"/>
        </w:rPr>
        <w:t xml:space="preserve"> et sur la façon dont vous </w:t>
      </w:r>
      <w:r w:rsidR="0064295A">
        <w:rPr>
          <w:shd w:val="clear" w:color="auto" w:fill="FFFFFF"/>
          <w:lang w:val="fr-CA"/>
        </w:rPr>
        <w:t xml:space="preserve">                    </w:t>
      </w:r>
      <w:r w:rsidRPr="00F07259">
        <w:rPr>
          <w:shd w:val="clear" w:color="auto" w:fill="FFFFFF"/>
          <w:lang w:val="fr-CA"/>
        </w:rPr>
        <w:t>pouvez vous impliquer.</w:t>
      </w:r>
    </w:p>
    <w:p w14:paraId="6D439215" w14:textId="026B55F9" w:rsidR="00057CC1" w:rsidRPr="00C623DC" w:rsidRDefault="00C623DC" w:rsidP="00664F97">
      <w:pPr>
        <w:spacing w:line="228" w:lineRule="auto"/>
        <w:rPr>
          <w:lang w:val="fr-CA"/>
        </w:rPr>
      </w:pPr>
      <w:r w:rsidRPr="00F07259">
        <w:rPr>
          <w:lang w:val="fr-CA"/>
        </w:rPr>
        <w:t>Cordialement,</w:t>
      </w:r>
    </w:p>
    <w:p w14:paraId="54482F4E" w14:textId="77777777" w:rsidR="00C30098" w:rsidRPr="00C623DC" w:rsidRDefault="00C623DC" w:rsidP="00664F97">
      <w:pPr>
        <w:spacing w:line="228" w:lineRule="auto"/>
        <w:rPr>
          <w:b/>
          <w:bCs/>
          <w:lang w:val="fr-CA"/>
        </w:rPr>
      </w:pPr>
      <w:r w:rsidRPr="007170C2">
        <w:rPr>
          <w:b/>
          <w:bCs/>
          <w:lang w:val="fr-CA"/>
        </w:rPr>
        <w:t xml:space="preserve">Sherry Grabowski </w:t>
      </w:r>
    </w:p>
    <w:p w14:paraId="704BB0F4" w14:textId="77777777" w:rsidR="00C25AC9" w:rsidRPr="00C623DC" w:rsidRDefault="00C623DC" w:rsidP="00664F97">
      <w:pPr>
        <w:pStyle w:val="NoSpacing"/>
        <w:spacing w:line="228" w:lineRule="auto"/>
        <w:rPr>
          <w:rFonts w:cs="Arial"/>
          <w:noProof/>
          <w:sz w:val="28"/>
          <w:szCs w:val="24"/>
          <w:lang w:val="fr-CA"/>
        </w:rPr>
      </w:pPr>
      <w:r w:rsidRPr="00F07259">
        <w:rPr>
          <w:rFonts w:cs="Arial"/>
          <w:noProof/>
          <w:sz w:val="28"/>
          <w:szCs w:val="24"/>
          <w:lang w:val="fr-CA"/>
        </w:rPr>
        <w:t xml:space="preserve">Vice-présidente </w:t>
      </w:r>
    </w:p>
    <w:p w14:paraId="22D076E1" w14:textId="39C928B4" w:rsidR="007170C2" w:rsidRPr="00C623DC" w:rsidRDefault="00C623DC" w:rsidP="00664F97">
      <w:pPr>
        <w:pStyle w:val="NoSpacing"/>
        <w:spacing w:line="228" w:lineRule="auto"/>
        <w:rPr>
          <w:rFonts w:cs="Arial"/>
          <w:noProof/>
          <w:sz w:val="28"/>
          <w:szCs w:val="24"/>
          <w:lang w:val="fr-CA"/>
        </w:rPr>
      </w:pPr>
      <w:r w:rsidRPr="00F07259">
        <w:rPr>
          <w:rFonts w:cs="Arial"/>
          <w:noProof/>
          <w:sz w:val="28"/>
          <w:szCs w:val="24"/>
          <w:lang w:val="fr-CA"/>
        </w:rPr>
        <w:t>Services communautaires Surdicécité INCA</w:t>
      </w:r>
    </w:p>
    <w:p w14:paraId="2941EAC1" w14:textId="77777777" w:rsidR="00A77158" w:rsidRPr="00C623DC" w:rsidRDefault="00A77158" w:rsidP="00664F97">
      <w:pPr>
        <w:spacing w:line="228" w:lineRule="auto"/>
        <w:rPr>
          <w:lang w:val="fr-CA"/>
        </w:rPr>
        <w:sectPr w:rsidR="00A77158" w:rsidRPr="00C623DC" w:rsidSect="008C5765">
          <w:headerReference w:type="default" r:id="rId16"/>
          <w:footerReference w:type="default" r:id="rId17"/>
          <w:headerReference w:type="first" r:id="rId18"/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0D7A8A1" w14:textId="7D9C0D9D" w:rsidR="00343C8F" w:rsidRPr="00C623DC" w:rsidRDefault="00C623DC" w:rsidP="00944159">
      <w:pPr>
        <w:pStyle w:val="Heading1"/>
        <w:rPr>
          <w:lang w:val="fr-CA"/>
        </w:rPr>
      </w:pPr>
      <w:r>
        <w:rPr>
          <w:lang w:val="fr-CA"/>
        </w:rPr>
        <w:br w:type="page"/>
      </w:r>
      <w:r>
        <w:rPr>
          <w:lang w:val="fr-CA"/>
        </w:rPr>
        <w:lastRenderedPageBreak/>
        <w:t>Nous vous présentons Margaret</w:t>
      </w:r>
      <w:r w:rsidR="00AF4793">
        <w:rPr>
          <w:lang w:val="fr-CA"/>
        </w:rPr>
        <w:t> </w:t>
      </w:r>
      <w:r>
        <w:rPr>
          <w:lang w:val="fr-CA"/>
        </w:rPr>
        <w:t xml:space="preserve">: </w:t>
      </w:r>
      <w:proofErr w:type="gramStart"/>
      <w:r>
        <w:rPr>
          <w:lang w:val="fr-CA"/>
        </w:rPr>
        <w:t xml:space="preserve">conseillère, </w:t>
      </w:r>
      <w:r w:rsidR="00D84BCC">
        <w:rPr>
          <w:lang w:val="fr-CA"/>
        </w:rPr>
        <w:t xml:space="preserve">  </w:t>
      </w:r>
      <w:proofErr w:type="gramEnd"/>
      <w:r w:rsidR="00D84BCC">
        <w:rPr>
          <w:lang w:val="fr-CA"/>
        </w:rPr>
        <w:t xml:space="preserve">              </w:t>
      </w:r>
      <w:r>
        <w:rPr>
          <w:lang w:val="fr-CA"/>
        </w:rPr>
        <w:t>Relations avec les clients et défense des droits</w:t>
      </w:r>
    </w:p>
    <w:p w14:paraId="4C6D235F" w14:textId="5D32C048" w:rsidR="009E7390" w:rsidRPr="009E7390" w:rsidRDefault="00C623DC" w:rsidP="009E7390">
      <w:pPr>
        <w:pStyle w:val="ASLButtonLink"/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 xml:space="preserve">: Nous vous présentons Margaret </w:t>
      </w:r>
    </w:p>
    <w:p w14:paraId="11F2C928" w14:textId="77777777" w:rsidR="009E7390" w:rsidRDefault="00C623DC" w:rsidP="00343C8F">
      <w:pPr>
        <w:pStyle w:val="Heading1"/>
      </w:pPr>
      <w:r>
        <w:rPr>
          <w:noProof/>
        </w:rPr>
        <w:drawing>
          <wp:inline distT="0" distB="0" distL="0" distR="0" wp14:anchorId="6C5D25F7" wp14:editId="4C867070">
            <wp:extent cx="4171646" cy="2562446"/>
            <wp:effectExtent l="0" t="0" r="635" b="9525"/>
            <wp:docPr id="4" name="Picture 4" descr="Margaret Goscimi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26417" name="Picture 4" descr="Margaret Goscimins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9" t="35880" r="-527" b="3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21" cy="25774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BCE9C" w14:textId="176D28D9" w:rsidR="00CB2EA9" w:rsidRPr="00C623DC" w:rsidRDefault="00C623DC" w:rsidP="00CB2EA9">
      <w:pPr>
        <w:rPr>
          <w:lang w:val="fr-CA"/>
        </w:rPr>
      </w:pPr>
      <w:r>
        <w:rPr>
          <w:lang w:val="fr-CA"/>
        </w:rPr>
        <w:t>Bonjour, je suis Margaret, votre nouvelle conseillère pour les relations avec les clients et la défense des droits. Je suis ravie d</w:t>
      </w:r>
      <w:r w:rsidR="00AF4793">
        <w:rPr>
          <w:lang w:val="fr-CA"/>
        </w:rPr>
        <w:t>’</w:t>
      </w:r>
      <w:r>
        <w:rPr>
          <w:lang w:val="fr-CA"/>
        </w:rPr>
        <w:t>avoir l</w:t>
      </w:r>
      <w:r w:rsidR="00AF4793">
        <w:rPr>
          <w:lang w:val="fr-CA"/>
        </w:rPr>
        <w:t>’</w:t>
      </w:r>
      <w:r>
        <w:rPr>
          <w:lang w:val="fr-CA"/>
        </w:rPr>
        <w:t xml:space="preserve">occasion de </w:t>
      </w:r>
      <w:r w:rsidRPr="001E6933">
        <w:rPr>
          <w:lang w:val="fr-CA"/>
        </w:rPr>
        <w:t>m</w:t>
      </w:r>
      <w:r w:rsidR="00AF4793" w:rsidRPr="001E6933">
        <w:rPr>
          <w:lang w:val="fr-CA"/>
        </w:rPr>
        <w:t>’</w:t>
      </w:r>
      <w:r w:rsidRPr="001E6933">
        <w:rPr>
          <w:lang w:val="fr-CA"/>
        </w:rPr>
        <w:t>adresser</w:t>
      </w:r>
      <w:r>
        <w:rPr>
          <w:lang w:val="fr-CA"/>
        </w:rPr>
        <w:t xml:space="preserve"> à vous. Mon parcours au sein de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s</w:t>
      </w:r>
      <w:r w:rsidR="00AF4793">
        <w:rPr>
          <w:lang w:val="fr-CA"/>
        </w:rPr>
        <w:t>’</w:t>
      </w:r>
      <w:r>
        <w:rPr>
          <w:lang w:val="fr-CA"/>
        </w:rPr>
        <w:t>étend sur plus de 11</w:t>
      </w:r>
      <w:r w:rsidR="00AF4793">
        <w:rPr>
          <w:lang w:val="fr-CA"/>
        </w:rPr>
        <w:t> </w:t>
      </w:r>
      <w:r>
        <w:rPr>
          <w:lang w:val="fr-CA"/>
        </w:rPr>
        <w:t>années enrichissantes, dont j</w:t>
      </w:r>
      <w:r w:rsidR="00AF4793">
        <w:rPr>
          <w:lang w:val="fr-CA"/>
        </w:rPr>
        <w:t>’</w:t>
      </w:r>
      <w:r>
        <w:rPr>
          <w:lang w:val="fr-CA"/>
        </w:rPr>
        <w:t>ai chéri chaque instant.</w:t>
      </w:r>
    </w:p>
    <w:p w14:paraId="07D210AA" w14:textId="1BE9C289" w:rsidR="00CB2EA9" w:rsidRPr="00C623DC" w:rsidRDefault="00C623DC" w:rsidP="00CB2EA9">
      <w:pPr>
        <w:rPr>
          <w:lang w:val="fr-CA"/>
        </w:rPr>
      </w:pPr>
      <w:r>
        <w:rPr>
          <w:lang w:val="fr-CA"/>
        </w:rPr>
        <w:t>Au début</w:t>
      </w:r>
      <w:r w:rsidR="00703730">
        <w:rPr>
          <w:lang w:val="fr-CA"/>
        </w:rPr>
        <w:t>, en 2012</w:t>
      </w:r>
      <w:r>
        <w:rPr>
          <w:lang w:val="fr-CA"/>
        </w:rPr>
        <w:t>, mon rôle consistait à concevoir un programme d</w:t>
      </w:r>
      <w:r w:rsidR="00AF4793">
        <w:rPr>
          <w:lang w:val="fr-CA"/>
        </w:rPr>
        <w:t>’</w:t>
      </w:r>
      <w:r>
        <w:rPr>
          <w:lang w:val="fr-CA"/>
        </w:rPr>
        <w:t xml:space="preserve">études pour les nouveaux intervenants, une </w:t>
      </w:r>
      <w:r w:rsidR="001E6933">
        <w:rPr>
          <w:lang w:val="fr-CA"/>
        </w:rPr>
        <w:t>époqu</w:t>
      </w:r>
      <w:r>
        <w:rPr>
          <w:lang w:val="fr-CA"/>
        </w:rPr>
        <w:t>e qui semble remonter à une éternité compte tenu des transformations survenues depuis.</w:t>
      </w:r>
      <w:r w:rsidR="001E6933">
        <w:rPr>
          <w:lang w:val="fr-CA"/>
        </w:rPr>
        <w:t xml:space="preserve"> J</w:t>
      </w:r>
      <w:r w:rsidR="00AF4793">
        <w:rPr>
          <w:lang w:val="fr-CA"/>
        </w:rPr>
        <w:t>’</w:t>
      </w:r>
      <w:r>
        <w:rPr>
          <w:lang w:val="fr-CA"/>
        </w:rPr>
        <w:t xml:space="preserve">ai </w:t>
      </w:r>
      <w:r w:rsidR="001E6933">
        <w:rPr>
          <w:lang w:val="fr-CA"/>
        </w:rPr>
        <w:t xml:space="preserve">ensuite </w:t>
      </w:r>
      <w:r>
        <w:rPr>
          <w:lang w:val="fr-CA"/>
        </w:rPr>
        <w:t>embrassé le rôle d</w:t>
      </w:r>
      <w:r w:rsidR="00AF4793">
        <w:rPr>
          <w:lang w:val="fr-CA"/>
        </w:rPr>
        <w:t>’</w:t>
      </w:r>
      <w:r>
        <w:rPr>
          <w:lang w:val="fr-CA"/>
        </w:rPr>
        <w:t>intervenant</w:t>
      </w:r>
      <w:r w:rsidR="0064295A">
        <w:rPr>
          <w:lang w:val="fr-CA"/>
        </w:rPr>
        <w:t>e</w:t>
      </w:r>
      <w:r>
        <w:rPr>
          <w:lang w:val="fr-CA"/>
        </w:rPr>
        <w:t xml:space="preserve"> auprès des personnes sourdes, un poste qui me tenait à cœur en raison des interactions significatives avec les clients et des liens durables qui se sont tissés. Bien que ce rôle me manque, je suis tout aussi enthousiaste à l</w:t>
      </w:r>
      <w:r w:rsidR="00AF4793">
        <w:rPr>
          <w:lang w:val="fr-CA"/>
        </w:rPr>
        <w:t>’</w:t>
      </w:r>
      <w:r>
        <w:rPr>
          <w:lang w:val="fr-CA"/>
        </w:rPr>
        <w:t>idée de reprendre contact avec les clients dans le cadre de mes nouvelles fonctions.</w:t>
      </w:r>
    </w:p>
    <w:p w14:paraId="20D60301" w14:textId="11BE49A8" w:rsidR="00CB2EA9" w:rsidRPr="00C623DC" w:rsidRDefault="00C623DC" w:rsidP="00CB2EA9">
      <w:pPr>
        <w:rPr>
          <w:lang w:val="fr-CA"/>
        </w:rPr>
      </w:pPr>
      <w:r>
        <w:rPr>
          <w:lang w:val="fr-CA"/>
        </w:rPr>
        <w:t xml:space="preserve">Au cours des dernières années, je me suis consacrée à la coordination des </w:t>
      </w:r>
      <w:r w:rsidR="009715EB">
        <w:rPr>
          <w:lang w:val="fr-CA"/>
        </w:rPr>
        <w:t xml:space="preserve">horaires </w:t>
      </w:r>
      <w:r>
        <w:rPr>
          <w:lang w:val="fr-CA"/>
        </w:rPr>
        <w:t>des intervenants et des clients. Aujourd</w:t>
      </w:r>
      <w:r w:rsidR="00AF4793">
        <w:rPr>
          <w:lang w:val="fr-CA"/>
        </w:rPr>
        <w:t>’</w:t>
      </w:r>
      <w:r>
        <w:rPr>
          <w:lang w:val="fr-CA"/>
        </w:rPr>
        <w:t>hui, à l</w:t>
      </w:r>
      <w:r w:rsidR="00AF4793">
        <w:rPr>
          <w:lang w:val="fr-CA"/>
        </w:rPr>
        <w:t>’</w:t>
      </w:r>
      <w:r>
        <w:rPr>
          <w:lang w:val="fr-CA"/>
        </w:rPr>
        <w:t xml:space="preserve">aube de ce nouveau chapitre, je suis impatiente de me plonger dans mon nouveau rôle. Cette occasion me permet de communiquer avec les clients </w:t>
      </w:r>
      <w:r>
        <w:rPr>
          <w:lang w:val="fr-CA"/>
        </w:rPr>
        <w:lastRenderedPageBreak/>
        <w:t xml:space="preserve">virtuellement, à leur domicile ou dans un lieu qui leur convient, en leur offrant une plateforme pour discuter de leurs préoccupations, </w:t>
      </w:r>
      <w:r w:rsidR="001E6933">
        <w:rPr>
          <w:lang w:val="fr-CA"/>
        </w:rPr>
        <w:t xml:space="preserve">fournir des commentaires </w:t>
      </w:r>
      <w:r>
        <w:rPr>
          <w:lang w:val="fr-CA"/>
        </w:rPr>
        <w:t>ou simplement échanger des idées. En outre, je suis là pour vous conseiller et défendre vos droits en cas de problème, même si je dois me déplacer dans tout l</w:t>
      </w:r>
      <w:r w:rsidR="00AF4793">
        <w:rPr>
          <w:lang w:val="fr-CA"/>
        </w:rPr>
        <w:t>’</w:t>
      </w:r>
      <w:r>
        <w:rPr>
          <w:lang w:val="fr-CA"/>
        </w:rPr>
        <w:t>Ontario pour vous rencontrer.</w:t>
      </w:r>
    </w:p>
    <w:p w14:paraId="4D3E0E83" w14:textId="360E7AF4" w:rsidR="00CB2EA9" w:rsidRPr="00C623DC" w:rsidRDefault="00C623DC" w:rsidP="00CB2EA9">
      <w:pPr>
        <w:rPr>
          <w:lang w:val="fr-CA"/>
        </w:rPr>
      </w:pPr>
      <w:r>
        <w:rPr>
          <w:lang w:val="fr-CA"/>
        </w:rPr>
        <w:t xml:space="preserve">Dans le cadre de mes responsabilités, je ferai connaître les services offerts par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et j</w:t>
      </w:r>
      <w:r w:rsidR="00AF4793">
        <w:rPr>
          <w:lang w:val="fr-CA"/>
        </w:rPr>
        <w:t>’</w:t>
      </w:r>
      <w:r>
        <w:rPr>
          <w:lang w:val="fr-CA"/>
        </w:rPr>
        <w:t>agirai en tant que modèle pour les nouveaux clients.</w:t>
      </w:r>
    </w:p>
    <w:p w14:paraId="60BF8690" w14:textId="71D8C44E" w:rsidR="00CB2EA9" w:rsidRPr="00C623DC" w:rsidRDefault="00C623DC" w:rsidP="00CB2EA9">
      <w:pPr>
        <w:rPr>
          <w:lang w:val="fr-CA"/>
        </w:rPr>
      </w:pPr>
      <w:r>
        <w:rPr>
          <w:lang w:val="fr-CA"/>
        </w:rPr>
        <w:t>Quelques mots sur moi</w:t>
      </w:r>
      <w:r w:rsidR="00AF4793">
        <w:rPr>
          <w:lang w:val="fr-CA"/>
        </w:rPr>
        <w:t> </w:t>
      </w:r>
      <w:r>
        <w:rPr>
          <w:lang w:val="fr-CA"/>
        </w:rPr>
        <w:t>: Je suis sourde profonde et j</w:t>
      </w:r>
      <w:r w:rsidR="00AF4793">
        <w:rPr>
          <w:lang w:val="fr-CA"/>
        </w:rPr>
        <w:t>’</w:t>
      </w:r>
      <w:r>
        <w:rPr>
          <w:lang w:val="fr-CA"/>
        </w:rPr>
        <w:t xml:space="preserve">ai une immense passion pour les chiens. En fait, je partage ma maison à la campagne avec plusieurs compagnons à quatre pattes. Je </w:t>
      </w:r>
      <w:r w:rsidR="009715EB">
        <w:rPr>
          <w:lang w:val="fr-CA"/>
        </w:rPr>
        <w:t xml:space="preserve">participe aussi </w:t>
      </w:r>
      <w:r>
        <w:rPr>
          <w:lang w:val="fr-CA"/>
        </w:rPr>
        <w:t>acti</w:t>
      </w:r>
      <w:r w:rsidR="001E6933">
        <w:rPr>
          <w:lang w:val="fr-CA"/>
        </w:rPr>
        <w:t>ve</w:t>
      </w:r>
      <w:r w:rsidR="009715EB">
        <w:rPr>
          <w:lang w:val="fr-CA"/>
        </w:rPr>
        <w:t>ment</w:t>
      </w:r>
      <w:r>
        <w:rPr>
          <w:lang w:val="fr-CA"/>
        </w:rPr>
        <w:t xml:space="preserve"> </w:t>
      </w:r>
      <w:r w:rsidR="009715EB">
        <w:rPr>
          <w:lang w:val="fr-CA"/>
        </w:rPr>
        <w:t xml:space="preserve">à </w:t>
      </w:r>
      <w:r>
        <w:rPr>
          <w:lang w:val="fr-CA"/>
        </w:rPr>
        <w:t>un groupe local de sauvetage de chiens qui vient en aide aux chiens du Texas. Chaque mois, j</w:t>
      </w:r>
      <w:r w:rsidR="00AF4793">
        <w:rPr>
          <w:lang w:val="fr-CA"/>
        </w:rPr>
        <w:t>’</w:t>
      </w:r>
      <w:r>
        <w:rPr>
          <w:lang w:val="fr-CA"/>
        </w:rPr>
        <w:t>ai pour mission d</w:t>
      </w:r>
      <w:r w:rsidR="00AF4793">
        <w:rPr>
          <w:lang w:val="fr-CA"/>
        </w:rPr>
        <w:t>’</w:t>
      </w:r>
      <w:r>
        <w:rPr>
          <w:lang w:val="fr-CA"/>
        </w:rPr>
        <w:t>évaluer et de préparer un chien pour son foyer définitif.</w:t>
      </w:r>
    </w:p>
    <w:p w14:paraId="2E9A2D63" w14:textId="00BDE9B9" w:rsidR="00B33118" w:rsidRPr="00C623DC" w:rsidRDefault="00C623DC" w:rsidP="00CB2EA9">
      <w:pPr>
        <w:rPr>
          <w:lang w:val="fr-CA"/>
        </w:rPr>
      </w:pPr>
      <w:r>
        <w:rPr>
          <w:lang w:val="fr-CA"/>
        </w:rPr>
        <w:t>Je me réjouis vraiment de vous rencontrer tous bientôt. N</w:t>
      </w:r>
      <w:r w:rsidR="00AF4793">
        <w:rPr>
          <w:lang w:val="fr-CA"/>
        </w:rPr>
        <w:t>’</w:t>
      </w:r>
      <w:r>
        <w:rPr>
          <w:lang w:val="fr-CA"/>
        </w:rPr>
        <w:t>hésitez pas à me contacter si vous avez des questions ou si vous avez besoin d</w:t>
      </w:r>
      <w:r w:rsidR="00AF4793">
        <w:rPr>
          <w:lang w:val="fr-CA"/>
        </w:rPr>
        <w:t>’</w:t>
      </w:r>
      <w:r>
        <w:rPr>
          <w:lang w:val="fr-CA"/>
        </w:rPr>
        <w:t>assistance.</w:t>
      </w:r>
    </w:p>
    <w:p w14:paraId="6BCBF818" w14:textId="77777777" w:rsidR="008E745F" w:rsidRPr="00C623DC" w:rsidRDefault="00C623DC" w:rsidP="00CB2EA9">
      <w:pPr>
        <w:rPr>
          <w:b/>
          <w:bCs/>
          <w:lang w:val="fr-CA"/>
        </w:rPr>
      </w:pPr>
      <w:r>
        <w:rPr>
          <w:b/>
          <w:bCs/>
          <w:lang w:val="fr-CA"/>
        </w:rPr>
        <w:t>Margaret Gosciminski</w:t>
      </w:r>
    </w:p>
    <w:p w14:paraId="0AF9955A" w14:textId="1B63A837" w:rsidR="001F64F1" w:rsidRPr="00C623DC" w:rsidRDefault="00C623DC" w:rsidP="00CB2EA9">
      <w:pPr>
        <w:rPr>
          <w:lang w:val="fr-CA"/>
        </w:rPr>
      </w:pPr>
      <w:r>
        <w:rPr>
          <w:lang w:val="fr-CA"/>
        </w:rPr>
        <w:t>Courriel</w:t>
      </w:r>
      <w:r w:rsidR="00AF4793">
        <w:rPr>
          <w:lang w:val="fr-CA"/>
        </w:rPr>
        <w:t> </w:t>
      </w:r>
      <w:r>
        <w:rPr>
          <w:lang w:val="fr-CA"/>
        </w:rPr>
        <w:t xml:space="preserve">: </w:t>
      </w:r>
      <w:hyperlink r:id="rId20" w:history="1">
        <w:r w:rsidR="00A320A0" w:rsidRPr="00FE3D4A">
          <w:rPr>
            <w:rStyle w:val="Hyperlink"/>
            <w:bCs/>
            <w:lang w:val="fr-CA"/>
          </w:rPr>
          <w:t>margaret.gosciminski@deafblindservices.ca</w:t>
        </w:r>
      </w:hyperlink>
      <w:r>
        <w:rPr>
          <w:lang w:val="fr-CA"/>
        </w:rPr>
        <w:t xml:space="preserve"> </w:t>
      </w:r>
    </w:p>
    <w:p w14:paraId="23E34F13" w14:textId="382FE79B" w:rsidR="00A320A0" w:rsidRPr="00C623DC" w:rsidRDefault="00C623DC" w:rsidP="00CB2EA9">
      <w:pPr>
        <w:rPr>
          <w:lang w:val="fr-CA"/>
        </w:rPr>
      </w:pPr>
      <w:r>
        <w:rPr>
          <w:lang w:val="fr-CA"/>
        </w:rPr>
        <w:t>Téléphone</w:t>
      </w:r>
      <w:r w:rsidR="00AF4793">
        <w:rPr>
          <w:lang w:val="fr-CA"/>
        </w:rPr>
        <w:t> </w:t>
      </w:r>
      <w:r>
        <w:rPr>
          <w:lang w:val="fr-CA"/>
        </w:rPr>
        <w:t>: (289)</w:t>
      </w:r>
      <w:r w:rsidR="00AF4793">
        <w:rPr>
          <w:lang w:val="fr-CA"/>
        </w:rPr>
        <w:t> </w:t>
      </w:r>
      <w:r>
        <w:rPr>
          <w:lang w:val="fr-CA"/>
        </w:rPr>
        <w:t>260-3526</w:t>
      </w:r>
    </w:p>
    <w:p w14:paraId="625D5A47" w14:textId="77777777" w:rsidR="00CB2EA9" w:rsidRPr="00C623DC" w:rsidRDefault="00C623DC" w:rsidP="00CB2EA9">
      <w:pPr>
        <w:rPr>
          <w:lang w:val="fr-CA"/>
        </w:rPr>
      </w:pPr>
      <w:r>
        <w:rPr>
          <w:lang w:val="fr-CA"/>
        </w:rPr>
        <w:br w:type="page"/>
      </w:r>
    </w:p>
    <w:p w14:paraId="325D2F7C" w14:textId="192CE48F" w:rsidR="00CC4C7A" w:rsidRPr="00C623DC" w:rsidRDefault="00C623DC" w:rsidP="00CC4C7A">
      <w:pPr>
        <w:pStyle w:val="Heading1"/>
        <w:rPr>
          <w:lang w:val="fr-CA"/>
        </w:rPr>
      </w:pPr>
      <w:r>
        <w:rPr>
          <w:lang w:val="fr-CA"/>
        </w:rPr>
        <w:lastRenderedPageBreak/>
        <w:t xml:space="preserve">Mois de </w:t>
      </w:r>
      <w:r w:rsidR="001E6933">
        <w:rPr>
          <w:lang w:val="fr-CA"/>
        </w:rPr>
        <w:t xml:space="preserve">la </w:t>
      </w:r>
      <w:r>
        <w:rPr>
          <w:lang w:val="fr-CA"/>
        </w:rPr>
        <w:t xml:space="preserve">sensibilisation à la </w:t>
      </w:r>
      <w:proofErr w:type="spellStart"/>
      <w:r>
        <w:rPr>
          <w:lang w:val="fr-CA"/>
        </w:rPr>
        <w:t>surdicécité</w:t>
      </w:r>
      <w:proofErr w:type="spellEnd"/>
      <w:r w:rsidR="00AF4793">
        <w:rPr>
          <w:lang w:val="fr-CA"/>
        </w:rPr>
        <w:t> </w:t>
      </w:r>
      <w:r>
        <w:rPr>
          <w:lang w:val="fr-CA"/>
        </w:rPr>
        <w:t>2023</w:t>
      </w:r>
    </w:p>
    <w:p w14:paraId="3BF36BC8" w14:textId="7D94814B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 xml:space="preserve">: Mois de </w:t>
      </w:r>
      <w:r w:rsidR="001E6933">
        <w:rPr>
          <w:lang w:val="fr-CA"/>
        </w:rPr>
        <w:t xml:space="preserve">la </w:t>
      </w:r>
      <w:r>
        <w:rPr>
          <w:lang w:val="fr-CA"/>
        </w:rPr>
        <w:t xml:space="preserve">sensibilisation à la </w:t>
      </w:r>
      <w:proofErr w:type="spellStart"/>
      <w:r>
        <w:rPr>
          <w:lang w:val="fr-CA"/>
        </w:rPr>
        <w:t>surdicécité</w:t>
      </w:r>
      <w:proofErr w:type="spellEnd"/>
      <w:r w:rsidR="00AF4793">
        <w:rPr>
          <w:lang w:val="fr-CA"/>
        </w:rPr>
        <w:t> </w:t>
      </w:r>
      <w:r>
        <w:rPr>
          <w:lang w:val="fr-CA"/>
        </w:rPr>
        <w:t>2023</w:t>
      </w:r>
    </w:p>
    <w:p w14:paraId="047AB94B" w14:textId="77777777" w:rsidR="00215EF2" w:rsidRPr="00C938B4" w:rsidRDefault="00C623DC" w:rsidP="00215EF2">
      <w:r>
        <w:rPr>
          <w:noProof/>
          <w14:ligatures w14:val="standardContextual"/>
        </w:rPr>
        <w:drawing>
          <wp:inline distT="0" distB="0" distL="0" distR="0" wp14:anchorId="5C944E54" wp14:editId="0246DFA2">
            <wp:extent cx="5943600" cy="3348990"/>
            <wp:effectExtent l="0" t="0" r="0" b="3810"/>
            <wp:docPr id="24172184" name="Picture 8" descr="A collage of various yarnbombing installations across the count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9478" name="Picture 8" descr="A collage of various yarnbombing installations across the country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323195B" w14:textId="6D13F07A" w:rsidR="00215EF2" w:rsidRPr="00C623DC" w:rsidRDefault="00C623DC" w:rsidP="00811822">
      <w:pPr>
        <w:rPr>
          <w:b/>
          <w:lang w:val="fr-CA"/>
        </w:rPr>
      </w:pPr>
      <w:r>
        <w:rPr>
          <w:lang w:val="fr-CA"/>
        </w:rPr>
        <w:t xml:space="preserve">Cette année, le Mois national de </w:t>
      </w:r>
      <w:r w:rsidR="0064295A">
        <w:rPr>
          <w:lang w:val="fr-CA"/>
        </w:rPr>
        <w:t xml:space="preserve">la </w:t>
      </w:r>
      <w:r>
        <w:rPr>
          <w:lang w:val="fr-CA"/>
        </w:rPr>
        <w:t xml:space="preserve">sensibilisation à la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a été un véritable succès! Un grand merci à tous ceux qui ont participé. Que vous ayez tricoté ou crocheté des carrés de laine, réalisé des expositions d</w:t>
      </w:r>
      <w:r w:rsidR="00AF4793">
        <w:rPr>
          <w:lang w:val="fr-CA"/>
        </w:rPr>
        <w:t>’</w:t>
      </w:r>
      <w:r>
        <w:rPr>
          <w:lang w:val="fr-CA"/>
        </w:rPr>
        <w:t xml:space="preserve">art tactile uniques ou simplement fait connaître le Mois de la sensibilisation à la surdicécité, nous ne saurions trop vous remercier. </w:t>
      </w:r>
    </w:p>
    <w:p w14:paraId="2490B138" w14:textId="7E4EDBD1" w:rsidR="00215EF2" w:rsidRPr="00C623DC" w:rsidRDefault="00C623DC" w:rsidP="00811822">
      <w:pPr>
        <w:rPr>
          <w:b/>
          <w:lang w:val="fr-CA"/>
        </w:rPr>
      </w:pPr>
      <w:r>
        <w:rPr>
          <w:lang w:val="fr-CA"/>
        </w:rPr>
        <w:t>Cette année, nos équipes ont participé à des célébrations dans plus de 35</w:t>
      </w:r>
      <w:r w:rsidR="00AF4793">
        <w:rPr>
          <w:lang w:val="fr-CA"/>
        </w:rPr>
        <w:t> </w:t>
      </w:r>
      <w:r>
        <w:rPr>
          <w:lang w:val="fr-CA"/>
        </w:rPr>
        <w:t xml:space="preserve">lieux aux quatre coins du pays. Notre campagne numérique nous a </w:t>
      </w:r>
      <w:r w:rsidR="00D02CE2">
        <w:rPr>
          <w:lang w:val="fr-CA"/>
        </w:rPr>
        <w:t xml:space="preserve">aidés à </w:t>
      </w:r>
      <w:r>
        <w:rPr>
          <w:lang w:val="fr-CA"/>
        </w:rPr>
        <w:t>atteindre des dizaines de milliers de personnes par l</w:t>
      </w:r>
      <w:r w:rsidR="00AF4793">
        <w:rPr>
          <w:lang w:val="fr-CA"/>
        </w:rPr>
        <w:t>’</w:t>
      </w:r>
      <w:r>
        <w:rPr>
          <w:lang w:val="fr-CA"/>
        </w:rPr>
        <w:t xml:space="preserve">intermédiaire de nos </w:t>
      </w:r>
      <w:r w:rsidR="001E6933">
        <w:rPr>
          <w:lang w:val="fr-CA"/>
        </w:rPr>
        <w:t xml:space="preserve">réseaux </w:t>
      </w:r>
      <w:r>
        <w:rPr>
          <w:lang w:val="fr-CA"/>
        </w:rPr>
        <w:t>sociaux, ce qui nous a permis de continuer à sensibiliser et à informer le public sur les expériences et les défis uniques auxquels les personnes sourdes-aveugles sont confrontées chaque jour.</w:t>
      </w:r>
    </w:p>
    <w:p w14:paraId="5DEB803E" w14:textId="77777777" w:rsidR="006C4627" w:rsidRPr="00C623DC" w:rsidRDefault="00C623DC">
      <w:pPr>
        <w:rPr>
          <w:lang w:val="fr-CA"/>
        </w:rPr>
      </w:pPr>
      <w:r>
        <w:rPr>
          <w:lang w:val="fr-CA"/>
        </w:rPr>
        <w:br w:type="page"/>
      </w:r>
    </w:p>
    <w:p w14:paraId="2EA3AEA1" w14:textId="1CC829CF" w:rsidR="0088061D" w:rsidRPr="00C623DC" w:rsidRDefault="00C623DC" w:rsidP="0088061D">
      <w:pPr>
        <w:pStyle w:val="Heading1"/>
        <w:rPr>
          <w:lang w:val="fr-CA"/>
        </w:rPr>
      </w:pPr>
      <w:r>
        <w:rPr>
          <w:lang w:val="fr-CA"/>
        </w:rPr>
        <w:lastRenderedPageBreak/>
        <w:t xml:space="preserve"> </w:t>
      </w:r>
      <w:r w:rsidR="00C2264C">
        <w:rPr>
          <w:lang w:val="fr-CA"/>
        </w:rPr>
        <w:t>Résumé de la subvention : Communication sur l</w:t>
      </w:r>
      <w:r>
        <w:rPr>
          <w:lang w:val="fr-CA"/>
        </w:rPr>
        <w:t>es</w:t>
      </w:r>
      <w:r w:rsidR="00C2264C">
        <w:rPr>
          <w:lang w:val="fr-CA"/>
        </w:rPr>
        <w:t xml:space="preserve"> </w:t>
      </w:r>
      <w:r>
        <w:rPr>
          <w:lang w:val="fr-CA"/>
        </w:rPr>
        <w:t>prestations</w:t>
      </w:r>
      <w:r w:rsidR="00C2264C">
        <w:rPr>
          <w:lang w:val="fr-CA"/>
        </w:rPr>
        <w:t xml:space="preserve"> de services à la communauté sourde-aveugle</w:t>
      </w:r>
    </w:p>
    <w:p w14:paraId="586F23BD" w14:textId="1B523488" w:rsidR="0088061D" w:rsidRPr="00C623DC" w:rsidRDefault="00C623DC" w:rsidP="0088061D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 xml:space="preserve">:  </w:t>
      </w:r>
      <w:r w:rsidR="0064295A">
        <w:rPr>
          <w:lang w:val="fr-CA"/>
        </w:rPr>
        <w:t>Résumé de la subvention</w:t>
      </w:r>
    </w:p>
    <w:p w14:paraId="3ABAEDEA" w14:textId="77777777" w:rsidR="0088061D" w:rsidRPr="00C623DC" w:rsidRDefault="00C623DC" w:rsidP="0088061D">
      <w:pPr>
        <w:pStyle w:val="Heading2"/>
        <w:rPr>
          <w:lang w:val="fr-CA"/>
        </w:rPr>
      </w:pPr>
      <w:r>
        <w:rPr>
          <w:lang w:val="fr-CA"/>
        </w:rPr>
        <w:t>Introduction</w:t>
      </w:r>
    </w:p>
    <w:p w14:paraId="30460532" w14:textId="4BB857AF" w:rsidR="0088061D" w:rsidRPr="00C623DC" w:rsidRDefault="00C623DC" w:rsidP="0088061D">
      <w:pPr>
        <w:rPr>
          <w:szCs w:val="28"/>
          <w:lang w:val="fr-CA"/>
        </w:rPr>
      </w:pPr>
      <w:r>
        <w:rPr>
          <w:szCs w:val="28"/>
          <w:lang w:val="fr-CA"/>
        </w:rPr>
        <w:t>Plus de 8</w:t>
      </w:r>
      <w:r w:rsidR="00AF4793">
        <w:rPr>
          <w:szCs w:val="28"/>
          <w:lang w:val="fr-CA"/>
        </w:rPr>
        <w:t> </w:t>
      </w:r>
      <w:r>
        <w:rPr>
          <w:szCs w:val="28"/>
          <w:lang w:val="fr-CA"/>
        </w:rPr>
        <w:t>% des Canadiens de plus de 15</w:t>
      </w:r>
      <w:r w:rsidR="00AF4793">
        <w:rPr>
          <w:szCs w:val="28"/>
          <w:lang w:val="fr-CA"/>
        </w:rPr>
        <w:t> </w:t>
      </w:r>
      <w:r>
        <w:rPr>
          <w:szCs w:val="28"/>
          <w:lang w:val="fr-CA"/>
        </w:rPr>
        <w:t xml:space="preserve">ans vivent avec un </w:t>
      </w:r>
      <w:r w:rsidRPr="00C2264C">
        <w:rPr>
          <w:szCs w:val="28"/>
          <w:lang w:val="fr-CA"/>
        </w:rPr>
        <w:t xml:space="preserve">handicap </w:t>
      </w:r>
      <w:r>
        <w:rPr>
          <w:szCs w:val="28"/>
          <w:lang w:val="fr-CA"/>
        </w:rPr>
        <w:t>visuel, auditif ou les deux. Un peu plus de 466</w:t>
      </w:r>
      <w:r w:rsidR="00AF4793">
        <w:rPr>
          <w:szCs w:val="28"/>
          <w:lang w:val="fr-CA"/>
        </w:rPr>
        <w:t> 000 </w:t>
      </w:r>
      <w:r>
        <w:rPr>
          <w:szCs w:val="28"/>
          <w:lang w:val="fr-CA"/>
        </w:rPr>
        <w:t xml:space="preserve">Canadiens sont touchés par la surdicécité à un degré ou à un autre. Ce nombre va augmenter avec le vieillissement de la population. </w:t>
      </w:r>
    </w:p>
    <w:p w14:paraId="09422B2E" w14:textId="3EB8E367" w:rsidR="0088061D" w:rsidRDefault="00C623DC" w:rsidP="0088061D">
      <w:pPr>
        <w:rPr>
          <w:szCs w:val="28"/>
        </w:rPr>
      </w:pPr>
      <w:r>
        <w:rPr>
          <w:szCs w:val="28"/>
          <w:lang w:val="fr-CA"/>
        </w:rPr>
        <w:t xml:space="preserve">Les normes actuelles visant à rendre les services accessibles et inclusifs sont </w:t>
      </w:r>
      <w:r w:rsidRPr="00C2264C">
        <w:rPr>
          <w:szCs w:val="28"/>
          <w:lang w:val="fr-CA"/>
        </w:rPr>
        <w:t>souvent ignorées.</w:t>
      </w:r>
      <w:r>
        <w:rPr>
          <w:szCs w:val="28"/>
          <w:lang w:val="fr-CA"/>
        </w:rPr>
        <w:t xml:space="preserve"> </w:t>
      </w:r>
      <w:r w:rsidR="00D02CE2">
        <w:rPr>
          <w:szCs w:val="28"/>
          <w:lang w:val="fr-CA"/>
        </w:rPr>
        <w:t>Parfois, l</w:t>
      </w:r>
      <w:r>
        <w:rPr>
          <w:szCs w:val="28"/>
          <w:lang w:val="fr-CA"/>
        </w:rPr>
        <w:t>es planificateurs de services ne consid</w:t>
      </w:r>
      <w:r w:rsidR="00D02CE2">
        <w:rPr>
          <w:szCs w:val="28"/>
          <w:lang w:val="fr-CA"/>
        </w:rPr>
        <w:t>èrent</w:t>
      </w:r>
      <w:r>
        <w:rPr>
          <w:szCs w:val="28"/>
          <w:lang w:val="fr-CA"/>
        </w:rPr>
        <w:t xml:space="preserve"> l</w:t>
      </w:r>
      <w:r w:rsidR="00AF4793">
        <w:rPr>
          <w:szCs w:val="28"/>
          <w:lang w:val="fr-CA"/>
        </w:rPr>
        <w:t>’</w:t>
      </w:r>
      <w:r>
        <w:rPr>
          <w:szCs w:val="28"/>
          <w:lang w:val="fr-CA"/>
        </w:rPr>
        <w:t>accessibilité qu</w:t>
      </w:r>
      <w:r w:rsidR="00AF4793">
        <w:rPr>
          <w:szCs w:val="28"/>
          <w:lang w:val="fr-CA"/>
        </w:rPr>
        <w:t>’</w:t>
      </w:r>
      <w:r>
        <w:rPr>
          <w:szCs w:val="28"/>
          <w:lang w:val="fr-CA"/>
        </w:rPr>
        <w:t>après coup. Cela crée des obstacles involontaires pour les personnes handicapées. Nous pensons qu</w:t>
      </w:r>
      <w:r w:rsidR="00AF4793">
        <w:rPr>
          <w:szCs w:val="28"/>
          <w:lang w:val="fr-CA"/>
        </w:rPr>
        <w:t>’</w:t>
      </w:r>
      <w:r>
        <w:rPr>
          <w:szCs w:val="28"/>
          <w:lang w:val="fr-CA"/>
        </w:rPr>
        <w:t xml:space="preserve">il est préférable de concevoir des services inclusifs dès le départ, en utilisant les meilleurs </w:t>
      </w:r>
      <w:r w:rsidR="0064295A">
        <w:rPr>
          <w:szCs w:val="28"/>
          <w:lang w:val="fr-CA"/>
        </w:rPr>
        <w:t>élément</w:t>
      </w:r>
      <w:r>
        <w:rPr>
          <w:szCs w:val="28"/>
          <w:lang w:val="fr-CA"/>
        </w:rPr>
        <w:t xml:space="preserve">s </w:t>
      </w:r>
      <w:r w:rsidR="0064295A">
        <w:rPr>
          <w:szCs w:val="28"/>
          <w:lang w:val="fr-CA"/>
        </w:rPr>
        <w:t xml:space="preserve">probants </w:t>
      </w:r>
      <w:r>
        <w:rPr>
          <w:szCs w:val="28"/>
          <w:lang w:val="fr-CA"/>
        </w:rPr>
        <w:t>et pratiques. Notre projet vise à comprendre</w:t>
      </w:r>
      <w:r w:rsidR="00AF4793">
        <w:rPr>
          <w:szCs w:val="28"/>
          <w:lang w:val="fr-CA"/>
        </w:rPr>
        <w:t> </w:t>
      </w:r>
      <w:r>
        <w:rPr>
          <w:szCs w:val="28"/>
          <w:lang w:val="fr-CA"/>
        </w:rPr>
        <w:t>:</w:t>
      </w:r>
    </w:p>
    <w:p w14:paraId="4A7F3949" w14:textId="77777777" w:rsidR="0088061D" w:rsidRPr="00C623DC" w:rsidRDefault="00C623DC" w:rsidP="00D02CE2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rPr>
          <w:lang w:val="fr-CA"/>
        </w:rPr>
      </w:pPr>
      <w:r>
        <w:rPr>
          <w:lang w:val="fr-CA"/>
        </w:rPr>
        <w:t>Comment les adultes touchés par la surdicécité accèdent aux services et quels sont leurs divers besoins.</w:t>
      </w:r>
    </w:p>
    <w:p w14:paraId="0DC57A7E" w14:textId="77777777" w:rsidR="0088061D" w:rsidRPr="00C623DC" w:rsidRDefault="00C623DC" w:rsidP="00D02CE2">
      <w:pPr>
        <w:pStyle w:val="ListParagraph"/>
        <w:numPr>
          <w:ilvl w:val="0"/>
          <w:numId w:val="13"/>
        </w:numPr>
        <w:spacing w:before="120" w:after="120" w:line="360" w:lineRule="auto"/>
        <w:rPr>
          <w:lang w:val="fr-CA"/>
        </w:rPr>
      </w:pPr>
      <w:r>
        <w:rPr>
          <w:lang w:val="fr-CA"/>
        </w:rPr>
        <w:t xml:space="preserve">Comment concevoir, planifier et évaluer les services pour répondre à ces besoins. </w:t>
      </w:r>
    </w:p>
    <w:p w14:paraId="6BF8E67F" w14:textId="77777777" w:rsidR="0088061D" w:rsidRPr="00C623DC" w:rsidRDefault="00C623DC" w:rsidP="0088061D">
      <w:pPr>
        <w:pStyle w:val="Heading2"/>
        <w:rPr>
          <w:lang w:val="fr-CA"/>
        </w:rPr>
      </w:pPr>
      <w:r>
        <w:rPr>
          <w:lang w:val="fr-CA"/>
        </w:rPr>
        <w:t>Objectif du projet</w:t>
      </w:r>
    </w:p>
    <w:p w14:paraId="46AF9537" w14:textId="05DE8529" w:rsidR="0088061D" w:rsidRPr="00C623DC" w:rsidRDefault="00C623DC" w:rsidP="0088061D">
      <w:pPr>
        <w:rPr>
          <w:szCs w:val="28"/>
          <w:lang w:val="fr-CA"/>
        </w:rPr>
      </w:pPr>
      <w:r w:rsidRPr="002C105A">
        <w:rPr>
          <w:szCs w:val="28"/>
          <w:lang w:val="fr-CA"/>
        </w:rPr>
        <w:t>Nous collaborerons avec la communauté sourde-aveugle pour formuler des recommandations visant à rendre la planification et l</w:t>
      </w:r>
      <w:r w:rsidR="00AF4793">
        <w:rPr>
          <w:szCs w:val="28"/>
          <w:lang w:val="fr-CA"/>
        </w:rPr>
        <w:t>’</w:t>
      </w:r>
      <w:r w:rsidRPr="002C105A">
        <w:rPr>
          <w:szCs w:val="28"/>
          <w:lang w:val="fr-CA"/>
        </w:rPr>
        <w:t>évaluation des services plus inclusives, en particulier dans les domaines réglementés par le gouvernement fédéral.</w:t>
      </w:r>
    </w:p>
    <w:p w14:paraId="58FC3B37" w14:textId="77777777" w:rsidR="0088061D" w:rsidRDefault="00C623DC" w:rsidP="0088061D">
      <w:pPr>
        <w:pStyle w:val="Heading2"/>
      </w:pPr>
      <w:r w:rsidRPr="002C105A">
        <w:rPr>
          <w:lang w:val="fr-CA"/>
        </w:rPr>
        <w:lastRenderedPageBreak/>
        <w:t>Ce que nous espérons accomplir</w:t>
      </w:r>
    </w:p>
    <w:p w14:paraId="5F789DD2" w14:textId="59E58A76" w:rsidR="0088061D" w:rsidRPr="00C623DC" w:rsidRDefault="00C623DC" w:rsidP="0088061D">
      <w:pPr>
        <w:numPr>
          <w:ilvl w:val="0"/>
          <w:numId w:val="12"/>
        </w:numPr>
        <w:rPr>
          <w:lang w:val="fr-CA"/>
        </w:rPr>
      </w:pPr>
      <w:r>
        <w:rPr>
          <w:lang w:val="fr-CA"/>
        </w:rPr>
        <w:t>Concevoir en collaboration des lignes directrices pour la planification et l</w:t>
      </w:r>
      <w:r w:rsidR="00AF4793">
        <w:rPr>
          <w:lang w:val="fr-CA"/>
        </w:rPr>
        <w:t>’</w:t>
      </w:r>
      <w:r>
        <w:rPr>
          <w:lang w:val="fr-CA"/>
        </w:rPr>
        <w:t>évaluation des services. Ces lignes directrices viseront en priorité à rendre la communication accessible et inclusive.</w:t>
      </w:r>
    </w:p>
    <w:p w14:paraId="314B7042" w14:textId="2ADC1DB4" w:rsidR="0088061D" w:rsidRPr="00C623DC" w:rsidRDefault="00C623DC" w:rsidP="0088061D">
      <w:pPr>
        <w:numPr>
          <w:ilvl w:val="0"/>
          <w:numId w:val="12"/>
        </w:numPr>
        <w:rPr>
          <w:lang w:val="fr-CA"/>
        </w:rPr>
      </w:pPr>
      <w:r>
        <w:rPr>
          <w:lang w:val="fr-CA"/>
        </w:rPr>
        <w:t>Proposer des normes pour divers types d</w:t>
      </w:r>
      <w:r w:rsidR="00AF4793">
        <w:rPr>
          <w:lang w:val="fr-CA"/>
        </w:rPr>
        <w:t>’</w:t>
      </w:r>
      <w:r>
        <w:rPr>
          <w:lang w:val="fr-CA"/>
        </w:rPr>
        <w:t xml:space="preserve">actions de sensibilisation </w:t>
      </w:r>
      <w:r w:rsidR="007A17B0">
        <w:rPr>
          <w:lang w:val="fr-CA"/>
        </w:rPr>
        <w:t>pour l</w:t>
      </w:r>
      <w:r>
        <w:rPr>
          <w:lang w:val="fr-CA"/>
        </w:rPr>
        <w:t>es personnes sourde</w:t>
      </w:r>
      <w:r w:rsidR="00AF4793">
        <w:rPr>
          <w:lang w:val="fr-CA"/>
        </w:rPr>
        <w:t>s</w:t>
      </w:r>
      <w:r>
        <w:rPr>
          <w:lang w:val="fr-CA"/>
        </w:rPr>
        <w:t xml:space="preserve">-aveugles. </w:t>
      </w:r>
    </w:p>
    <w:p w14:paraId="361E6E31" w14:textId="77777777" w:rsidR="0088061D" w:rsidRPr="00C623DC" w:rsidRDefault="00C623DC" w:rsidP="0088061D">
      <w:pPr>
        <w:numPr>
          <w:ilvl w:val="0"/>
          <w:numId w:val="12"/>
        </w:numPr>
        <w:rPr>
          <w:lang w:val="fr-CA"/>
        </w:rPr>
      </w:pPr>
      <w:r>
        <w:rPr>
          <w:lang w:val="fr-CA"/>
        </w:rPr>
        <w:t xml:space="preserve">Déterminer les meilleures pratiques en matière de prise de décision et de stratégies de communication inclusives. </w:t>
      </w:r>
    </w:p>
    <w:p w14:paraId="48761BF3" w14:textId="0CB8D61F" w:rsidR="0088061D" w:rsidRPr="00C623DC" w:rsidRDefault="00C623DC" w:rsidP="0088061D">
      <w:pPr>
        <w:numPr>
          <w:ilvl w:val="0"/>
          <w:numId w:val="12"/>
        </w:numPr>
        <w:rPr>
          <w:lang w:val="fr-CA"/>
        </w:rPr>
      </w:pPr>
      <w:r w:rsidRPr="002C105A">
        <w:rPr>
          <w:lang w:val="fr-CA"/>
        </w:rPr>
        <w:t xml:space="preserve">Concevoir, </w:t>
      </w:r>
      <w:r w:rsidR="00C2264C">
        <w:rPr>
          <w:lang w:val="fr-CA"/>
        </w:rPr>
        <w:t>essay</w:t>
      </w:r>
      <w:r w:rsidRPr="002C105A">
        <w:rPr>
          <w:lang w:val="fr-CA"/>
        </w:rPr>
        <w:t>er et évaluer le matériel et les ressources de formation afin d</w:t>
      </w:r>
      <w:r w:rsidR="00AF4793">
        <w:rPr>
          <w:lang w:val="fr-CA"/>
        </w:rPr>
        <w:t>’</w:t>
      </w:r>
      <w:r w:rsidRPr="002C105A">
        <w:rPr>
          <w:lang w:val="fr-CA"/>
        </w:rPr>
        <w:t>améliorer la communication et la prestation de services.</w:t>
      </w:r>
    </w:p>
    <w:p w14:paraId="761B246C" w14:textId="77777777" w:rsidR="0088061D" w:rsidRPr="00C623DC" w:rsidRDefault="00C623DC" w:rsidP="0088061D">
      <w:pPr>
        <w:pStyle w:val="Heading2"/>
        <w:rPr>
          <w:i/>
          <w:iCs/>
          <w:lang w:val="fr-CA"/>
        </w:rPr>
      </w:pPr>
      <w:r w:rsidRPr="00EF6D87">
        <w:rPr>
          <w:iCs/>
          <w:lang w:val="fr-CA"/>
        </w:rPr>
        <w:t>Source de financement</w:t>
      </w:r>
    </w:p>
    <w:p w14:paraId="0A5139B3" w14:textId="6D57D1AD" w:rsidR="0088061D" w:rsidRPr="00C623DC" w:rsidRDefault="00C623DC" w:rsidP="0088061D">
      <w:pPr>
        <w:rPr>
          <w:lang w:val="fr-CA"/>
        </w:rPr>
      </w:pPr>
      <w:r>
        <w:rPr>
          <w:lang w:val="fr-CA"/>
        </w:rPr>
        <w:t>Subvention de Normes d</w:t>
      </w:r>
      <w:r w:rsidR="00AF4793">
        <w:rPr>
          <w:lang w:val="fr-CA"/>
        </w:rPr>
        <w:t>’</w:t>
      </w:r>
      <w:r>
        <w:rPr>
          <w:lang w:val="fr-CA"/>
        </w:rPr>
        <w:t>accessibilité Canada (NAC)</w:t>
      </w:r>
    </w:p>
    <w:p w14:paraId="691F423F" w14:textId="5B0EB429" w:rsidR="0088061D" w:rsidRPr="00C623DC" w:rsidRDefault="00C623DC" w:rsidP="0088061D">
      <w:pPr>
        <w:pStyle w:val="Heading2"/>
        <w:rPr>
          <w:i/>
          <w:iCs/>
          <w:lang w:val="fr-CA"/>
        </w:rPr>
      </w:pPr>
      <w:r w:rsidRPr="00EF6D87">
        <w:rPr>
          <w:iCs/>
          <w:lang w:val="fr-CA"/>
        </w:rPr>
        <w:t>Plus d</w:t>
      </w:r>
      <w:r w:rsidR="00AF4793">
        <w:rPr>
          <w:iCs/>
          <w:lang w:val="fr-CA"/>
        </w:rPr>
        <w:t>’</w:t>
      </w:r>
      <w:r w:rsidRPr="00EF6D87">
        <w:rPr>
          <w:iCs/>
          <w:lang w:val="fr-CA"/>
        </w:rPr>
        <w:t>info</w:t>
      </w:r>
    </w:p>
    <w:p w14:paraId="6F3D49E5" w14:textId="77777777" w:rsidR="0088061D" w:rsidRPr="00C623DC" w:rsidRDefault="00C623DC" w:rsidP="0088061D">
      <w:pPr>
        <w:rPr>
          <w:szCs w:val="28"/>
          <w:lang w:val="fr-CA"/>
        </w:rPr>
      </w:pPr>
      <w:r w:rsidRPr="007A17B0">
        <w:rPr>
          <w:szCs w:val="28"/>
          <w:lang w:val="fr-CA"/>
        </w:rPr>
        <w:t>Contactez</w:t>
      </w:r>
      <w:r w:rsidRPr="00C2264C">
        <w:rPr>
          <w:b/>
          <w:bCs/>
          <w:szCs w:val="28"/>
          <w:lang w:val="fr-CA"/>
        </w:rPr>
        <w:t xml:space="preserve"> </w:t>
      </w:r>
      <w:hyperlink r:id="rId22" w:history="1">
        <w:r w:rsidRPr="00C52CD3">
          <w:rPr>
            <w:rStyle w:val="Hyperlink"/>
            <w:bCs/>
            <w:szCs w:val="28"/>
            <w:lang w:val="fr-CA"/>
          </w:rPr>
          <w:t>recherche@inca.ca</w:t>
        </w:r>
      </w:hyperlink>
      <w:r>
        <w:rPr>
          <w:rStyle w:val="Hyperlink"/>
          <w:bCs/>
          <w:szCs w:val="28"/>
          <w:lang w:val="fr-CA"/>
        </w:rPr>
        <w:br/>
      </w:r>
      <w:r>
        <w:rPr>
          <w:rStyle w:val="Hyperlink"/>
          <w:bCs/>
          <w:szCs w:val="28"/>
          <w:lang w:val="fr-CA"/>
        </w:rPr>
        <w:br/>
      </w:r>
      <w:r>
        <w:rPr>
          <w:rStyle w:val="Hyperlink"/>
          <w:bCs/>
          <w:szCs w:val="28"/>
          <w:lang w:val="fr-CA"/>
        </w:rPr>
        <w:br/>
      </w:r>
      <w:r>
        <w:rPr>
          <w:rStyle w:val="Hyperlink"/>
          <w:bCs/>
          <w:szCs w:val="28"/>
          <w:lang w:val="fr-CA"/>
        </w:rPr>
        <w:br/>
      </w:r>
    </w:p>
    <w:p w14:paraId="1D48BC52" w14:textId="77777777" w:rsidR="0088061D" w:rsidRPr="00C623DC" w:rsidRDefault="0088061D" w:rsidP="0088061D">
      <w:pPr>
        <w:rPr>
          <w:szCs w:val="28"/>
          <w:lang w:val="fr-CA"/>
        </w:rPr>
      </w:pPr>
    </w:p>
    <w:p w14:paraId="0A6D5F72" w14:textId="77777777" w:rsidR="0088061D" w:rsidRPr="00C623DC" w:rsidRDefault="0088061D" w:rsidP="0088061D">
      <w:pPr>
        <w:rPr>
          <w:lang w:val="fr-CA"/>
        </w:rPr>
      </w:pPr>
    </w:p>
    <w:p w14:paraId="20F36119" w14:textId="77777777" w:rsidR="0088061D" w:rsidRPr="00C623DC" w:rsidRDefault="0088061D" w:rsidP="0088061D">
      <w:pPr>
        <w:rPr>
          <w:lang w:val="fr-CA"/>
        </w:rPr>
      </w:pPr>
    </w:p>
    <w:p w14:paraId="33E0B6E7" w14:textId="77777777" w:rsidR="001A7D71" w:rsidRPr="00C623DC" w:rsidRDefault="001A7D71">
      <w:pPr>
        <w:rPr>
          <w:rFonts w:ascii="Stag Sans Semibold" w:hAnsi="Stag Sans Semibold"/>
          <w:sz w:val="40"/>
          <w:szCs w:val="40"/>
          <w:lang w:val="fr-CA"/>
        </w:rPr>
      </w:pPr>
    </w:p>
    <w:p w14:paraId="4ED585F2" w14:textId="77777777" w:rsidR="0088061D" w:rsidRPr="00C623DC" w:rsidRDefault="00C623DC">
      <w:pPr>
        <w:rPr>
          <w:rFonts w:ascii="Stag Sans Semibold" w:hAnsi="Stag Sans Semibold"/>
          <w:sz w:val="40"/>
          <w:szCs w:val="40"/>
          <w:lang w:val="fr-CA"/>
        </w:rPr>
      </w:pPr>
      <w:r>
        <w:rPr>
          <w:lang w:val="fr-CA"/>
        </w:rPr>
        <w:br w:type="page"/>
      </w:r>
    </w:p>
    <w:p w14:paraId="7080806F" w14:textId="43665B66" w:rsidR="00F45A5F" w:rsidRPr="00C623DC" w:rsidRDefault="00C623DC" w:rsidP="006C4627">
      <w:pPr>
        <w:pStyle w:val="Heading1"/>
        <w:rPr>
          <w:lang w:val="fr-CA"/>
        </w:rPr>
      </w:pPr>
      <w:r w:rsidRPr="00F45A5F">
        <w:rPr>
          <w:lang w:val="fr-CA"/>
        </w:rPr>
        <w:lastRenderedPageBreak/>
        <w:t>Programme ontarien d</w:t>
      </w:r>
      <w:r w:rsidR="00AF4793">
        <w:rPr>
          <w:lang w:val="fr-CA"/>
        </w:rPr>
        <w:t>’</w:t>
      </w:r>
      <w:r w:rsidRPr="00F45A5F">
        <w:rPr>
          <w:lang w:val="fr-CA"/>
        </w:rPr>
        <w:t>aide relative aux frais d</w:t>
      </w:r>
      <w:r w:rsidR="00AF4793">
        <w:rPr>
          <w:lang w:val="fr-CA"/>
        </w:rPr>
        <w:t>’</w:t>
      </w:r>
      <w:r w:rsidRPr="00F45A5F">
        <w:rPr>
          <w:lang w:val="fr-CA"/>
        </w:rPr>
        <w:t>électricité pour les clients de services d</w:t>
      </w:r>
      <w:r w:rsidR="00AF4793">
        <w:rPr>
          <w:lang w:val="fr-CA"/>
        </w:rPr>
        <w:t>’</w:t>
      </w:r>
      <w:r w:rsidRPr="00F45A5F">
        <w:rPr>
          <w:lang w:val="fr-CA"/>
        </w:rPr>
        <w:t xml:space="preserve">électricité </w:t>
      </w:r>
      <w:r w:rsidR="00703730">
        <w:rPr>
          <w:lang w:val="fr-CA"/>
        </w:rPr>
        <w:t xml:space="preserve">admissibles </w:t>
      </w:r>
      <w:r w:rsidRPr="00F45A5F">
        <w:rPr>
          <w:lang w:val="fr-CA"/>
        </w:rPr>
        <w:t>de l</w:t>
      </w:r>
      <w:r w:rsidR="00AF4793">
        <w:rPr>
          <w:lang w:val="fr-CA"/>
        </w:rPr>
        <w:t>’</w:t>
      </w:r>
      <w:r w:rsidRPr="00F45A5F">
        <w:rPr>
          <w:lang w:val="fr-CA"/>
        </w:rPr>
        <w:t>Ontario</w:t>
      </w:r>
    </w:p>
    <w:p w14:paraId="0CCC1545" w14:textId="28E33F52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>: Programme d</w:t>
      </w:r>
      <w:r w:rsidR="00AF4793">
        <w:rPr>
          <w:lang w:val="fr-CA"/>
        </w:rPr>
        <w:t>’</w:t>
      </w:r>
      <w:r>
        <w:rPr>
          <w:lang w:val="fr-CA"/>
        </w:rPr>
        <w:t>aide relative aux frais d</w:t>
      </w:r>
      <w:r w:rsidR="00AF4793">
        <w:rPr>
          <w:lang w:val="fr-CA"/>
        </w:rPr>
        <w:t>’</w:t>
      </w:r>
      <w:r>
        <w:rPr>
          <w:lang w:val="fr-CA"/>
        </w:rPr>
        <w:t>électricité</w:t>
      </w:r>
    </w:p>
    <w:p w14:paraId="0C589DC2" w14:textId="68665492" w:rsidR="00F45A5F" w:rsidRPr="00C623DC" w:rsidRDefault="00C623DC" w:rsidP="00F45A5F">
      <w:pPr>
        <w:rPr>
          <w:lang w:val="fr-CA"/>
        </w:rPr>
      </w:pPr>
      <w:r>
        <w:rPr>
          <w:lang w:val="fr-CA"/>
        </w:rPr>
        <w:t>Avec l</w:t>
      </w:r>
      <w:r w:rsidR="00AF4793">
        <w:rPr>
          <w:lang w:val="fr-CA"/>
        </w:rPr>
        <w:t>’</w:t>
      </w:r>
      <w:r>
        <w:rPr>
          <w:lang w:val="fr-CA"/>
        </w:rPr>
        <w:t>augmentation du coût de la vie, nous cherchons tous des moyens d</w:t>
      </w:r>
      <w:r w:rsidR="00AF4793">
        <w:rPr>
          <w:lang w:val="fr-CA"/>
        </w:rPr>
        <w:t>’</w:t>
      </w:r>
      <w:r>
        <w:rPr>
          <w:lang w:val="fr-CA"/>
        </w:rPr>
        <w:t>économiser de l</w:t>
      </w:r>
      <w:r w:rsidR="00AF4793">
        <w:rPr>
          <w:lang w:val="fr-CA"/>
        </w:rPr>
        <w:t>’</w:t>
      </w:r>
      <w:r>
        <w:rPr>
          <w:lang w:val="fr-CA"/>
        </w:rPr>
        <w:t>argent. En Ontario, la Commission de l</w:t>
      </w:r>
      <w:r w:rsidR="00AF4793">
        <w:rPr>
          <w:lang w:val="fr-CA"/>
        </w:rPr>
        <w:t>’</w:t>
      </w:r>
      <w:r>
        <w:rPr>
          <w:lang w:val="fr-CA"/>
        </w:rPr>
        <w:t>énergie de l</w:t>
      </w:r>
      <w:r w:rsidR="00AF4793">
        <w:rPr>
          <w:lang w:val="fr-CA"/>
        </w:rPr>
        <w:t>’</w:t>
      </w:r>
      <w:r>
        <w:rPr>
          <w:lang w:val="fr-CA"/>
        </w:rPr>
        <w:t>Ontario a mis en place un programme d</w:t>
      </w:r>
      <w:r w:rsidR="00AF4793">
        <w:rPr>
          <w:lang w:val="fr-CA"/>
        </w:rPr>
        <w:t>’</w:t>
      </w:r>
      <w:r>
        <w:rPr>
          <w:lang w:val="fr-CA"/>
        </w:rPr>
        <w:t>aide relative aux frais d</w:t>
      </w:r>
      <w:r w:rsidR="00AF4793">
        <w:rPr>
          <w:lang w:val="fr-CA"/>
        </w:rPr>
        <w:t>’</w:t>
      </w:r>
      <w:r>
        <w:rPr>
          <w:lang w:val="fr-CA"/>
        </w:rPr>
        <w:t>électricité destiné aux titulaires d</w:t>
      </w:r>
      <w:r w:rsidR="00AF4793">
        <w:rPr>
          <w:lang w:val="fr-CA"/>
        </w:rPr>
        <w:t>’</w:t>
      </w:r>
      <w:r>
        <w:rPr>
          <w:lang w:val="fr-CA"/>
        </w:rPr>
        <w:t>un compte d</w:t>
      </w:r>
      <w:r w:rsidR="00AF4793">
        <w:rPr>
          <w:lang w:val="fr-CA"/>
        </w:rPr>
        <w:t>’</w:t>
      </w:r>
      <w:r>
        <w:rPr>
          <w:lang w:val="fr-CA"/>
        </w:rPr>
        <w:t xml:space="preserve">électricité à faibles revenus. Ce programme offre un crédit mensuel aux clients admissibles. Visitez </w:t>
      </w:r>
      <w:r>
        <w:rPr>
          <w:b/>
          <w:bCs/>
          <w:u w:val="single"/>
          <w:lang w:val="fr-CA"/>
        </w:rPr>
        <w:t>le site Web sur l</w:t>
      </w:r>
      <w:r w:rsidR="00AF4793">
        <w:rPr>
          <w:b/>
          <w:bCs/>
          <w:u w:val="single"/>
          <w:lang w:val="fr-CA"/>
        </w:rPr>
        <w:t>’</w:t>
      </w:r>
      <w:hyperlink r:id="rId23" w:history="1">
        <w:r w:rsidRPr="00F45A5F">
          <w:rPr>
            <w:rStyle w:val="Hyperlink"/>
            <w:bCs/>
            <w:lang w:val="fr-CA"/>
          </w:rPr>
          <w:t>Aide relative aux frais d</w:t>
        </w:r>
        <w:r w:rsidR="00AF4793">
          <w:rPr>
            <w:rStyle w:val="Hyperlink"/>
            <w:bCs/>
            <w:lang w:val="fr-CA"/>
          </w:rPr>
          <w:t>’</w:t>
        </w:r>
        <w:r w:rsidRPr="00F45A5F">
          <w:rPr>
            <w:rStyle w:val="Hyperlink"/>
            <w:bCs/>
            <w:lang w:val="fr-CA"/>
          </w:rPr>
          <w:t>électricité de l</w:t>
        </w:r>
        <w:r w:rsidR="00AF4793">
          <w:rPr>
            <w:rStyle w:val="Hyperlink"/>
            <w:bCs/>
            <w:lang w:val="fr-CA"/>
          </w:rPr>
          <w:t>’</w:t>
        </w:r>
        <w:r w:rsidRPr="00F45A5F">
          <w:rPr>
            <w:rStyle w:val="Hyperlink"/>
            <w:bCs/>
            <w:lang w:val="fr-CA"/>
          </w:rPr>
          <w:t>Ontario</w:t>
        </w:r>
      </w:hyperlink>
      <w:r>
        <w:rPr>
          <w:lang w:val="fr-CA"/>
        </w:rPr>
        <w:t xml:space="preserve"> pour savoir si vous avez droit à ce crédit et pour obtenir des renseignements sur la façon de faire une demande.</w:t>
      </w:r>
    </w:p>
    <w:p w14:paraId="3EA8DCF7" w14:textId="70D665E7" w:rsidR="00F45A5F" w:rsidRPr="00C623DC" w:rsidRDefault="00C623DC" w:rsidP="00F45A5F">
      <w:pPr>
        <w:rPr>
          <w:b/>
          <w:bCs/>
          <w:lang w:val="fr-CA"/>
        </w:rPr>
      </w:pPr>
      <w:r w:rsidRPr="00F45A5F">
        <w:rPr>
          <w:b/>
          <w:bCs/>
          <w:lang w:val="fr-CA"/>
        </w:rPr>
        <w:t>Programme d</w:t>
      </w:r>
      <w:r w:rsidR="00AF4793">
        <w:rPr>
          <w:b/>
          <w:bCs/>
          <w:lang w:val="fr-CA"/>
        </w:rPr>
        <w:t>’</w:t>
      </w:r>
      <w:r w:rsidRPr="00F45A5F">
        <w:rPr>
          <w:b/>
          <w:bCs/>
          <w:lang w:val="fr-CA"/>
        </w:rPr>
        <w:t>assistance à l</w:t>
      </w:r>
      <w:r w:rsidR="00AF4793">
        <w:rPr>
          <w:b/>
          <w:bCs/>
          <w:lang w:val="fr-CA"/>
        </w:rPr>
        <w:t>’</w:t>
      </w:r>
      <w:r w:rsidRPr="00F45A5F">
        <w:rPr>
          <w:b/>
          <w:bCs/>
          <w:lang w:val="fr-CA"/>
        </w:rPr>
        <w:t>économie d</w:t>
      </w:r>
      <w:r w:rsidR="00AF4793">
        <w:rPr>
          <w:b/>
          <w:bCs/>
          <w:lang w:val="fr-CA"/>
        </w:rPr>
        <w:t>’</w:t>
      </w:r>
      <w:r w:rsidRPr="00F45A5F">
        <w:rPr>
          <w:b/>
          <w:bCs/>
          <w:lang w:val="fr-CA"/>
        </w:rPr>
        <w:t>énergie de la Colombie-Britannique et de la Saskatchewan</w:t>
      </w:r>
    </w:p>
    <w:p w14:paraId="6F31C020" w14:textId="476C4E6B" w:rsidR="00F45A5F" w:rsidRPr="00C623DC" w:rsidRDefault="00C623DC" w:rsidP="00F45A5F">
      <w:pPr>
        <w:rPr>
          <w:lang w:val="fr-CA"/>
        </w:rPr>
      </w:pPr>
      <w:r>
        <w:rPr>
          <w:lang w:val="fr-CA"/>
        </w:rPr>
        <w:t xml:space="preserve">Les clients </w:t>
      </w:r>
      <w:r w:rsidR="00703730">
        <w:rPr>
          <w:lang w:val="fr-CA"/>
        </w:rPr>
        <w:t>de services d’élec</w:t>
      </w:r>
      <w:r w:rsidR="005C1A4A">
        <w:rPr>
          <w:lang w:val="fr-CA"/>
        </w:rPr>
        <w:t>t</w:t>
      </w:r>
      <w:r w:rsidR="00703730">
        <w:rPr>
          <w:lang w:val="fr-CA"/>
        </w:rPr>
        <w:t xml:space="preserve">ricité </w:t>
      </w:r>
      <w:r>
        <w:rPr>
          <w:lang w:val="fr-CA"/>
        </w:rPr>
        <w:t>admissibles de la Colombie-Britannique et de la Saskatchewan peuvent bénéficier de produits et de conseils gratuits en matière d</w:t>
      </w:r>
      <w:r w:rsidR="00AF4793">
        <w:rPr>
          <w:lang w:val="fr-CA"/>
        </w:rPr>
        <w:t>’</w:t>
      </w:r>
      <w:r>
        <w:rPr>
          <w:lang w:val="fr-CA"/>
        </w:rPr>
        <w:t>économie d</w:t>
      </w:r>
      <w:r w:rsidR="00AF4793">
        <w:rPr>
          <w:lang w:val="fr-CA"/>
        </w:rPr>
        <w:t>’</w:t>
      </w:r>
      <w:r>
        <w:rPr>
          <w:lang w:val="fr-CA"/>
        </w:rPr>
        <w:t xml:space="preserve">énergie. Visitez le </w:t>
      </w:r>
      <w:r>
        <w:rPr>
          <w:b/>
          <w:bCs/>
          <w:u w:val="single"/>
          <w:lang w:val="fr-CA"/>
        </w:rPr>
        <w:t xml:space="preserve">site Web de </w:t>
      </w:r>
      <w:hyperlink r:id="rId24" w:history="1">
        <w:r w:rsidRPr="00F45A5F">
          <w:rPr>
            <w:rStyle w:val="Hyperlink"/>
            <w:bCs/>
            <w:lang w:val="fr-CA"/>
          </w:rPr>
          <w:t>BC Hydro</w:t>
        </w:r>
      </w:hyperlink>
      <w:r>
        <w:rPr>
          <w:lang w:val="fr-CA"/>
        </w:rPr>
        <w:t xml:space="preserve"> ou </w:t>
      </w:r>
      <w:r w:rsidR="00B71CE1">
        <w:rPr>
          <w:b/>
          <w:bCs/>
          <w:u w:val="single"/>
          <w:lang w:val="fr-CA"/>
        </w:rPr>
        <w:t xml:space="preserve">le site Web </w:t>
      </w:r>
      <w:r>
        <w:rPr>
          <w:b/>
          <w:bCs/>
          <w:u w:val="single"/>
          <w:lang w:val="fr-CA"/>
        </w:rPr>
        <w:t xml:space="preserve">de </w:t>
      </w:r>
      <w:hyperlink r:id="rId25" w:history="1">
        <w:proofErr w:type="spellStart"/>
        <w:r w:rsidRPr="00F45A5F">
          <w:rPr>
            <w:rStyle w:val="Hyperlink"/>
            <w:bCs/>
            <w:lang w:val="fr-CA"/>
          </w:rPr>
          <w:t>SaskPower</w:t>
        </w:r>
        <w:proofErr w:type="spellEnd"/>
      </w:hyperlink>
      <w:r>
        <w:rPr>
          <w:lang w:val="fr-CA"/>
        </w:rPr>
        <w:t xml:space="preserve"> pour plus d</w:t>
      </w:r>
      <w:r w:rsidR="00AF4793">
        <w:rPr>
          <w:lang w:val="fr-CA"/>
        </w:rPr>
        <w:t>’</w:t>
      </w:r>
      <w:r>
        <w:rPr>
          <w:lang w:val="fr-CA"/>
        </w:rPr>
        <w:t>information sur l</w:t>
      </w:r>
      <w:r w:rsidR="00AF4793">
        <w:rPr>
          <w:lang w:val="fr-CA"/>
        </w:rPr>
        <w:t>’</w:t>
      </w:r>
      <w:r>
        <w:rPr>
          <w:lang w:val="fr-CA"/>
        </w:rPr>
        <w:t>admissibilité et les produits offerts.</w:t>
      </w:r>
    </w:p>
    <w:p w14:paraId="62A48801" w14:textId="77777777" w:rsidR="00FA7EDB" w:rsidRPr="00C623DC" w:rsidRDefault="00FA7EDB" w:rsidP="00FA7EDB">
      <w:pPr>
        <w:pStyle w:val="Heading1"/>
        <w:rPr>
          <w:lang w:val="fr-CA"/>
        </w:rPr>
      </w:pPr>
    </w:p>
    <w:p w14:paraId="5D027C48" w14:textId="77777777" w:rsidR="005D5F7F" w:rsidRPr="00C623DC" w:rsidRDefault="00C623DC">
      <w:pPr>
        <w:rPr>
          <w:rFonts w:ascii="Stag Sans Semibold" w:hAnsi="Stag Sans Semibold"/>
          <w:sz w:val="40"/>
          <w:szCs w:val="40"/>
          <w:lang w:val="fr-CA"/>
        </w:rPr>
      </w:pPr>
      <w:r>
        <w:rPr>
          <w:lang w:val="fr-CA"/>
        </w:rPr>
        <w:br w:type="page"/>
      </w:r>
    </w:p>
    <w:p w14:paraId="4366C1E7" w14:textId="77777777" w:rsidR="003C5751" w:rsidRPr="00C623DC" w:rsidRDefault="00C623DC" w:rsidP="000B44DE">
      <w:pPr>
        <w:pStyle w:val="Heading1"/>
        <w:rPr>
          <w:lang w:val="fr-CA"/>
        </w:rPr>
      </w:pPr>
      <w:r>
        <w:rPr>
          <w:lang w:val="fr-CA"/>
        </w:rPr>
        <w:lastRenderedPageBreak/>
        <w:t xml:space="preserve">Soumission de poème </w:t>
      </w:r>
    </w:p>
    <w:p w14:paraId="58299C66" w14:textId="39762CF2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>: Soumission de poème</w:t>
      </w:r>
      <w:r w:rsidR="00BA318D">
        <w:rPr>
          <w:lang w:val="fr-CA"/>
        </w:rPr>
        <w:t xml:space="preserve"> </w:t>
      </w:r>
    </w:p>
    <w:p w14:paraId="4F61DAF5" w14:textId="7130F244" w:rsidR="006632A2" w:rsidRPr="00C623DC" w:rsidRDefault="00C623DC" w:rsidP="00E62D23">
      <w:pPr>
        <w:spacing w:line="240" w:lineRule="auto"/>
        <w:rPr>
          <w:lang w:val="fr-CA"/>
        </w:rPr>
      </w:pPr>
      <w:r>
        <w:rPr>
          <w:lang w:val="fr-CA"/>
        </w:rPr>
        <w:t>Vibrations est fi</w:t>
      </w:r>
      <w:r w:rsidR="005C1A4A">
        <w:rPr>
          <w:lang w:val="fr-CA"/>
        </w:rPr>
        <w:t>er</w:t>
      </w:r>
      <w:r>
        <w:rPr>
          <w:lang w:val="fr-CA"/>
        </w:rPr>
        <w:t xml:space="preserve"> de vous </w:t>
      </w:r>
      <w:r w:rsidR="006A54DB">
        <w:rPr>
          <w:lang w:val="fr-CA"/>
        </w:rPr>
        <w:t xml:space="preserve">présenter </w:t>
      </w:r>
      <w:r>
        <w:rPr>
          <w:lang w:val="fr-CA"/>
        </w:rPr>
        <w:t>l</w:t>
      </w:r>
      <w:r w:rsidR="006A54DB">
        <w:rPr>
          <w:lang w:val="fr-CA"/>
        </w:rPr>
        <w:t>e</w:t>
      </w:r>
      <w:r>
        <w:rPr>
          <w:lang w:val="fr-CA"/>
        </w:rPr>
        <w:t xml:space="preserve"> tout premi</w:t>
      </w:r>
      <w:r w:rsidR="006A54DB">
        <w:rPr>
          <w:lang w:val="fr-CA"/>
        </w:rPr>
        <w:t>er</w:t>
      </w:r>
      <w:r>
        <w:rPr>
          <w:lang w:val="fr-CA"/>
        </w:rPr>
        <w:t xml:space="preserve"> </w:t>
      </w:r>
      <w:r w:rsidR="006A54DB">
        <w:rPr>
          <w:lang w:val="fr-CA"/>
        </w:rPr>
        <w:t xml:space="preserve">poème </w:t>
      </w:r>
      <w:r>
        <w:rPr>
          <w:lang w:val="fr-CA"/>
        </w:rPr>
        <w:t>écrit par une cliente. La poétesse, Katharine Garrett, une cliente de Services communautaires Surdicécité a partagé son poème «</w:t>
      </w:r>
      <w:r w:rsidR="00AF4793">
        <w:rPr>
          <w:lang w:val="fr-CA"/>
        </w:rPr>
        <w:t> </w:t>
      </w:r>
      <w:r w:rsidR="005C1A4A">
        <w:rPr>
          <w:lang w:val="fr-CA"/>
        </w:rPr>
        <w:t>Relev</w:t>
      </w:r>
      <w:r w:rsidR="00B71CE1">
        <w:rPr>
          <w:lang w:val="fr-CA"/>
        </w:rPr>
        <w:t>er des défis</w:t>
      </w:r>
      <w:r w:rsidR="00AF4793">
        <w:rPr>
          <w:lang w:val="fr-CA"/>
        </w:rPr>
        <w:t> </w:t>
      </w:r>
      <w:r>
        <w:rPr>
          <w:lang w:val="fr-CA"/>
        </w:rPr>
        <w:t>» dans le but d</w:t>
      </w:r>
      <w:r w:rsidR="00AF4793">
        <w:rPr>
          <w:lang w:val="fr-CA"/>
        </w:rPr>
        <w:t>’</w:t>
      </w:r>
      <w:r>
        <w:rPr>
          <w:lang w:val="fr-CA"/>
        </w:rPr>
        <w:t>exprimer son expérience en tant que personne sourde-aveugle. Nous espérons que vous aimerez le poème soumis par Katherine, qui figure ci-dessous</w:t>
      </w:r>
      <w:r w:rsidR="00AF4793">
        <w:rPr>
          <w:lang w:val="fr-CA"/>
        </w:rPr>
        <w:t> </w:t>
      </w:r>
      <w:r>
        <w:rPr>
          <w:lang w:val="fr-CA"/>
        </w:rPr>
        <w:t xml:space="preserve">: </w:t>
      </w:r>
    </w:p>
    <w:p w14:paraId="7819C40A" w14:textId="663BE8FB" w:rsidR="005D5F7F" w:rsidRPr="00E62D23" w:rsidRDefault="005A49A3" w:rsidP="00192E67">
      <w:pPr>
        <w:pStyle w:val="Heading2"/>
        <w:rPr>
          <w:lang w:val="fr-CA"/>
        </w:rPr>
      </w:pPr>
      <w:r>
        <w:rPr>
          <w:lang w:val="fr-CA"/>
        </w:rPr>
        <w:t>Relev</w:t>
      </w:r>
      <w:r w:rsidR="00E62D23" w:rsidRPr="00E62D23">
        <w:rPr>
          <w:lang w:val="fr-CA"/>
        </w:rPr>
        <w:t>er des défis</w:t>
      </w:r>
    </w:p>
    <w:p w14:paraId="72684BCE" w14:textId="3E7E66E9" w:rsidR="00E62D23" w:rsidRPr="00E62D23" w:rsidRDefault="00E62D23" w:rsidP="00E62D23">
      <w:pPr>
        <w:spacing w:line="192" w:lineRule="auto"/>
        <w:rPr>
          <w:lang w:val="fr-CA"/>
        </w:rPr>
      </w:pPr>
      <w:r w:rsidRPr="00E62D23">
        <w:rPr>
          <w:lang w:val="fr-CA"/>
        </w:rPr>
        <w:t xml:space="preserve">Nous avons tant de défis à </w:t>
      </w:r>
      <w:r w:rsidR="005A49A3">
        <w:rPr>
          <w:lang w:val="fr-CA"/>
        </w:rPr>
        <w:t>relev</w:t>
      </w:r>
      <w:r w:rsidRPr="00E62D23">
        <w:rPr>
          <w:lang w:val="fr-CA"/>
        </w:rPr>
        <w:t>er,</w:t>
      </w:r>
    </w:p>
    <w:p w14:paraId="2631157B" w14:textId="2AB4BCE8" w:rsidR="00E62D23" w:rsidRPr="00E62D23" w:rsidRDefault="00E62D23" w:rsidP="00E62D23">
      <w:pPr>
        <w:spacing w:line="192" w:lineRule="auto"/>
        <w:rPr>
          <w:lang w:val="fr-CA"/>
        </w:rPr>
      </w:pPr>
      <w:r w:rsidRPr="00E62D23">
        <w:rPr>
          <w:lang w:val="fr-CA"/>
        </w:rPr>
        <w:t>Et nous sommes confrontés à tant de d</w:t>
      </w:r>
      <w:r w:rsidR="005A49A3">
        <w:rPr>
          <w:lang w:val="fr-CA"/>
        </w:rPr>
        <w:t>éfis</w:t>
      </w:r>
      <w:r w:rsidRPr="00E62D23">
        <w:rPr>
          <w:lang w:val="fr-CA"/>
        </w:rPr>
        <w:t xml:space="preserve">. </w:t>
      </w:r>
    </w:p>
    <w:p w14:paraId="4411CE19" w14:textId="348A2D70" w:rsidR="00E62D23" w:rsidRPr="00E62D23" w:rsidRDefault="006A54DB" w:rsidP="00E62D23">
      <w:pPr>
        <w:spacing w:line="192" w:lineRule="auto"/>
        <w:rPr>
          <w:lang w:val="fr-CA"/>
        </w:rPr>
      </w:pPr>
      <w:r>
        <w:rPr>
          <w:lang w:val="fr-CA"/>
        </w:rPr>
        <w:t xml:space="preserve">Notre </w:t>
      </w:r>
      <w:r w:rsidR="00E62D23" w:rsidRPr="00E62D23">
        <w:rPr>
          <w:lang w:val="fr-CA"/>
        </w:rPr>
        <w:t xml:space="preserve">rythme </w:t>
      </w:r>
      <w:r>
        <w:rPr>
          <w:lang w:val="fr-CA"/>
        </w:rPr>
        <w:t xml:space="preserve">est peut-être </w:t>
      </w:r>
      <w:r w:rsidR="00E62D23" w:rsidRPr="00E62D23">
        <w:rPr>
          <w:lang w:val="fr-CA"/>
        </w:rPr>
        <w:t>plus lent</w:t>
      </w:r>
      <w:r w:rsidR="005A49A3">
        <w:rPr>
          <w:lang w:val="fr-CA"/>
        </w:rPr>
        <w:t>.</w:t>
      </w:r>
      <w:r w:rsidR="00E62D23" w:rsidRPr="00E62D23">
        <w:rPr>
          <w:lang w:val="fr-CA"/>
        </w:rPr>
        <w:t xml:space="preserve"> </w:t>
      </w:r>
    </w:p>
    <w:p w14:paraId="7A1C7AAE" w14:textId="41B68923" w:rsidR="00E62D23" w:rsidRPr="00E62D23" w:rsidRDefault="00E62D23" w:rsidP="00E62D23">
      <w:pPr>
        <w:spacing w:line="192" w:lineRule="auto"/>
        <w:rPr>
          <w:lang w:val="fr-CA"/>
        </w:rPr>
      </w:pPr>
      <w:r w:rsidRPr="00E62D23">
        <w:rPr>
          <w:lang w:val="fr-CA"/>
        </w:rPr>
        <w:t xml:space="preserve">Il est si difficile de </w:t>
      </w:r>
      <w:r w:rsidR="005A49A3">
        <w:rPr>
          <w:lang w:val="fr-CA"/>
        </w:rPr>
        <w:t xml:space="preserve">garder </w:t>
      </w:r>
      <w:r w:rsidRPr="00E62D23">
        <w:rPr>
          <w:lang w:val="fr-CA"/>
        </w:rPr>
        <w:t>l'équilibre</w:t>
      </w:r>
      <w:r>
        <w:rPr>
          <w:lang w:val="fr-CA"/>
        </w:rPr>
        <w:t xml:space="preserve"> entre les défis</w:t>
      </w:r>
      <w:r w:rsidRPr="00E62D23">
        <w:rPr>
          <w:lang w:val="fr-CA"/>
        </w:rPr>
        <w:t xml:space="preserve">. </w:t>
      </w:r>
    </w:p>
    <w:p w14:paraId="319B711A" w14:textId="4720DD76" w:rsidR="00E62D23" w:rsidRPr="00E62D23" w:rsidRDefault="006A54DB" w:rsidP="00E62D23">
      <w:pPr>
        <w:spacing w:line="192" w:lineRule="auto"/>
        <w:rPr>
          <w:lang w:val="fr-CA"/>
        </w:rPr>
      </w:pPr>
      <w:r>
        <w:rPr>
          <w:lang w:val="fr-CA"/>
        </w:rPr>
        <w:t>Rien ne sert de courir</w:t>
      </w:r>
      <w:r w:rsidR="005A49A3">
        <w:rPr>
          <w:lang w:val="fr-CA"/>
        </w:rPr>
        <w:t>.</w:t>
      </w:r>
    </w:p>
    <w:p w14:paraId="334ED115" w14:textId="7AF5EEFA" w:rsidR="00E62D23" w:rsidRPr="00E62D23" w:rsidRDefault="005A49A3" w:rsidP="00E62D23">
      <w:pPr>
        <w:spacing w:line="192" w:lineRule="auto"/>
        <w:rPr>
          <w:lang w:val="fr-CA"/>
        </w:rPr>
      </w:pPr>
      <w:r>
        <w:rPr>
          <w:lang w:val="fr-CA"/>
        </w:rPr>
        <w:t>N</w:t>
      </w:r>
      <w:r w:rsidR="00E62D23" w:rsidRPr="00E62D23">
        <w:rPr>
          <w:lang w:val="fr-CA"/>
        </w:rPr>
        <w:t>ous semblons toujours</w:t>
      </w:r>
      <w:r w:rsidR="00F201DC">
        <w:rPr>
          <w:lang w:val="fr-CA"/>
        </w:rPr>
        <w:t xml:space="preserve"> réussir à nous en sortir</w:t>
      </w:r>
      <w:r w:rsidR="00E62D23" w:rsidRPr="00E62D23">
        <w:rPr>
          <w:lang w:val="fr-CA"/>
        </w:rPr>
        <w:t xml:space="preserve">. </w:t>
      </w:r>
    </w:p>
    <w:p w14:paraId="71B7D5E9" w14:textId="794F141D" w:rsidR="00E62D23" w:rsidRPr="00E62D23" w:rsidRDefault="006A54DB" w:rsidP="00E62D23">
      <w:pPr>
        <w:spacing w:line="192" w:lineRule="auto"/>
        <w:rPr>
          <w:lang w:val="fr-CA"/>
        </w:rPr>
      </w:pPr>
      <w:r>
        <w:rPr>
          <w:lang w:val="fr-CA"/>
        </w:rPr>
        <w:t>S’il nous faut parfois résister</w:t>
      </w:r>
      <w:r w:rsidR="00E62D23" w:rsidRPr="00E62D23">
        <w:rPr>
          <w:lang w:val="fr-CA"/>
        </w:rPr>
        <w:t>,</w:t>
      </w:r>
    </w:p>
    <w:p w14:paraId="34965032" w14:textId="33215ABF" w:rsidR="00E62D23" w:rsidRPr="00E62D23" w:rsidRDefault="006A54DB" w:rsidP="00E62D23">
      <w:pPr>
        <w:spacing w:line="192" w:lineRule="auto"/>
        <w:rPr>
          <w:lang w:val="fr-CA"/>
        </w:rPr>
      </w:pPr>
      <w:proofErr w:type="gramStart"/>
      <w:r>
        <w:rPr>
          <w:lang w:val="fr-CA"/>
        </w:rPr>
        <w:t>nous</w:t>
      </w:r>
      <w:proofErr w:type="gramEnd"/>
      <w:r>
        <w:rPr>
          <w:lang w:val="fr-CA"/>
        </w:rPr>
        <w:t xml:space="preserve"> pouvons aussi prendre le temps d’</w:t>
      </w:r>
      <w:r w:rsidR="00F201DC">
        <w:rPr>
          <w:lang w:val="fr-CA"/>
        </w:rPr>
        <w:t>arrêter</w:t>
      </w:r>
      <w:r w:rsidR="00E62D23" w:rsidRPr="00E62D23">
        <w:rPr>
          <w:lang w:val="fr-CA"/>
        </w:rPr>
        <w:t xml:space="preserve"> </w:t>
      </w:r>
    </w:p>
    <w:p w14:paraId="058F4E15" w14:textId="3CFD2B73" w:rsidR="00E62D23" w:rsidRPr="00E62D23" w:rsidRDefault="00E62D23" w:rsidP="00E62D23">
      <w:pPr>
        <w:spacing w:line="192" w:lineRule="auto"/>
        <w:rPr>
          <w:lang w:val="fr-CA"/>
        </w:rPr>
      </w:pPr>
      <w:proofErr w:type="gramStart"/>
      <w:r w:rsidRPr="00E62D23">
        <w:rPr>
          <w:lang w:val="fr-CA"/>
        </w:rPr>
        <w:t>pour</w:t>
      </w:r>
      <w:proofErr w:type="gramEnd"/>
      <w:r w:rsidRPr="00E62D23">
        <w:rPr>
          <w:lang w:val="fr-CA"/>
        </w:rPr>
        <w:t xml:space="preserve"> relever les défis</w:t>
      </w:r>
      <w:r w:rsidR="006A54DB">
        <w:rPr>
          <w:lang w:val="fr-CA"/>
        </w:rPr>
        <w:t xml:space="preserve"> avec force et confiance</w:t>
      </w:r>
      <w:r w:rsidRPr="00E62D23">
        <w:rPr>
          <w:lang w:val="fr-CA"/>
        </w:rPr>
        <w:t>,</w:t>
      </w:r>
    </w:p>
    <w:p w14:paraId="0F82A813" w14:textId="2BB499F3" w:rsidR="00FA7EDB" w:rsidRPr="00E62D23" w:rsidRDefault="006A54DB" w:rsidP="00E62D23">
      <w:pPr>
        <w:spacing w:line="192" w:lineRule="auto"/>
        <w:rPr>
          <w:lang w:val="fr-CA"/>
        </w:rPr>
      </w:pPr>
      <w:proofErr w:type="gramStart"/>
      <w:r>
        <w:rPr>
          <w:lang w:val="fr-CA"/>
        </w:rPr>
        <w:t>e</w:t>
      </w:r>
      <w:r w:rsidR="00E62D23" w:rsidRPr="00E62D23">
        <w:rPr>
          <w:lang w:val="fr-CA"/>
        </w:rPr>
        <w:t>t</w:t>
      </w:r>
      <w:proofErr w:type="gramEnd"/>
      <w:r w:rsidR="00E62D23" w:rsidRPr="00E62D23">
        <w:rPr>
          <w:lang w:val="fr-CA"/>
        </w:rPr>
        <w:t xml:space="preserve"> </w:t>
      </w:r>
      <w:r>
        <w:rPr>
          <w:lang w:val="fr-CA"/>
        </w:rPr>
        <w:t xml:space="preserve">tirer des leçons </w:t>
      </w:r>
      <w:r w:rsidR="00E62D23" w:rsidRPr="00E62D23">
        <w:rPr>
          <w:lang w:val="fr-CA"/>
        </w:rPr>
        <w:t xml:space="preserve">des défis que nous avons </w:t>
      </w:r>
      <w:r>
        <w:rPr>
          <w:lang w:val="fr-CA"/>
        </w:rPr>
        <w:t>surmo</w:t>
      </w:r>
      <w:r w:rsidR="00E62D23" w:rsidRPr="00E62D23">
        <w:rPr>
          <w:lang w:val="fr-CA"/>
        </w:rPr>
        <w:t>ntés.</w:t>
      </w:r>
    </w:p>
    <w:p w14:paraId="5EC3849B" w14:textId="77777777" w:rsidR="00E62D23" w:rsidRPr="00C623DC" w:rsidRDefault="00E62D23" w:rsidP="00E62D23">
      <w:pPr>
        <w:spacing w:line="192" w:lineRule="auto"/>
        <w:rPr>
          <w:lang w:val="fr-CA"/>
        </w:rPr>
      </w:pPr>
    </w:p>
    <w:p w14:paraId="6F47FE5E" w14:textId="77777777" w:rsidR="00E62D23" w:rsidRPr="00C623DC" w:rsidRDefault="00E62D23" w:rsidP="00E62D23">
      <w:pPr>
        <w:rPr>
          <w:lang w:val="fr-CA"/>
        </w:rPr>
      </w:pPr>
      <w:r>
        <w:rPr>
          <w:lang w:val="fr-CA"/>
        </w:rPr>
        <w:t>Par : Katharine Garrett</w:t>
      </w:r>
    </w:p>
    <w:p w14:paraId="0EC323FB" w14:textId="77777777" w:rsidR="00E62D23" w:rsidRPr="00C623DC" w:rsidRDefault="00E62D23" w:rsidP="00E62D23">
      <w:pPr>
        <w:spacing w:line="192" w:lineRule="auto"/>
        <w:rPr>
          <w:lang w:val="fr-CA"/>
        </w:rPr>
      </w:pPr>
    </w:p>
    <w:p w14:paraId="22769EDF" w14:textId="77777777" w:rsidR="00FA7EDB" w:rsidRPr="00C623DC" w:rsidRDefault="00C623DC" w:rsidP="00FA7EDB">
      <w:pPr>
        <w:rPr>
          <w:lang w:val="fr-CA"/>
        </w:rPr>
      </w:pPr>
      <w:r>
        <w:rPr>
          <w:lang w:val="fr-CA"/>
        </w:rPr>
        <w:t xml:space="preserve"> </w:t>
      </w:r>
    </w:p>
    <w:p w14:paraId="3BB98CCE" w14:textId="77777777" w:rsidR="00FA7EDB" w:rsidRPr="00C623DC" w:rsidRDefault="00C623DC" w:rsidP="00FA7EDB">
      <w:pPr>
        <w:rPr>
          <w:lang w:val="fr-CA"/>
        </w:rPr>
      </w:pPr>
      <w:r>
        <w:rPr>
          <w:lang w:val="fr-CA"/>
        </w:rPr>
        <w:t xml:space="preserve"> </w:t>
      </w:r>
    </w:p>
    <w:p w14:paraId="585B92BA" w14:textId="77777777" w:rsidR="00FA7EDB" w:rsidRPr="00C623DC" w:rsidRDefault="00C623DC" w:rsidP="00FA7EDB">
      <w:pPr>
        <w:rPr>
          <w:lang w:val="fr-CA"/>
        </w:rPr>
      </w:pPr>
      <w:r>
        <w:rPr>
          <w:lang w:val="fr-CA"/>
        </w:rPr>
        <w:t xml:space="preserve"> </w:t>
      </w:r>
    </w:p>
    <w:p w14:paraId="4C18C5E2" w14:textId="77777777" w:rsidR="00FA7EDB" w:rsidRPr="00C623DC" w:rsidRDefault="00FA7EDB" w:rsidP="00FA7EDB">
      <w:pPr>
        <w:rPr>
          <w:lang w:val="fr-CA"/>
        </w:rPr>
      </w:pPr>
    </w:p>
    <w:p w14:paraId="3D6435ED" w14:textId="3E77CE5E" w:rsidR="00F45A5F" w:rsidRPr="00C623DC" w:rsidRDefault="00C623DC">
      <w:pPr>
        <w:rPr>
          <w:lang w:val="fr-CA"/>
        </w:rPr>
      </w:pPr>
      <w:r>
        <w:rPr>
          <w:lang w:val="fr-CA"/>
        </w:rPr>
        <w:t xml:space="preserve"> </w:t>
      </w:r>
      <w:r>
        <w:rPr>
          <w:lang w:val="fr-CA"/>
        </w:rPr>
        <w:br w:type="page"/>
      </w:r>
    </w:p>
    <w:p w14:paraId="48758EFA" w14:textId="489CF4B0" w:rsidR="0025451D" w:rsidRPr="00C623DC" w:rsidRDefault="00C623DC" w:rsidP="009802AA">
      <w:pPr>
        <w:pStyle w:val="Heading1"/>
        <w:rPr>
          <w:lang w:val="fr-CA"/>
        </w:rPr>
      </w:pPr>
      <w:r>
        <w:rPr>
          <w:lang w:val="fr-CA"/>
        </w:rPr>
        <w:lastRenderedPageBreak/>
        <w:t xml:space="preserve">Services </w:t>
      </w:r>
      <w:r w:rsidR="00C2264C" w:rsidRPr="00C2264C">
        <w:rPr>
          <w:lang w:val="fr-CA"/>
        </w:rPr>
        <w:t xml:space="preserve">en </w:t>
      </w:r>
      <w:proofErr w:type="spellStart"/>
      <w:r w:rsidR="00C2264C">
        <w:rPr>
          <w:lang w:val="fr-CA"/>
        </w:rPr>
        <w:t>s</w:t>
      </w:r>
      <w:r>
        <w:rPr>
          <w:lang w:val="fr-CA"/>
        </w:rPr>
        <w:t>urdicécité</w:t>
      </w:r>
      <w:proofErr w:type="spellEnd"/>
      <w:r>
        <w:rPr>
          <w:lang w:val="fr-CA"/>
        </w:rPr>
        <w:t xml:space="preserve"> en Colombie-Britannique</w:t>
      </w:r>
      <w:r w:rsidR="00AF4793">
        <w:rPr>
          <w:lang w:val="fr-CA"/>
        </w:rPr>
        <w:t> :</w:t>
      </w:r>
      <w:r>
        <w:rPr>
          <w:lang w:val="fr-CA"/>
        </w:rPr>
        <w:t xml:space="preserve"> Historique</w:t>
      </w:r>
    </w:p>
    <w:p w14:paraId="60FAEA67" w14:textId="556AE890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 xml:space="preserve">: Services </w:t>
      </w:r>
      <w:r w:rsidR="00C2264C" w:rsidRPr="00C2264C">
        <w:rPr>
          <w:lang w:val="fr-CA"/>
        </w:rPr>
        <w:t xml:space="preserve">en </w:t>
      </w:r>
      <w:proofErr w:type="spellStart"/>
      <w:r w:rsidR="00C2264C" w:rsidRPr="00C2264C">
        <w:rPr>
          <w:lang w:val="fr-CA"/>
        </w:rPr>
        <w:t>s</w:t>
      </w:r>
      <w:r>
        <w:rPr>
          <w:lang w:val="fr-CA"/>
        </w:rPr>
        <w:t>urdicécité</w:t>
      </w:r>
      <w:proofErr w:type="spellEnd"/>
      <w:r>
        <w:rPr>
          <w:lang w:val="fr-CA"/>
        </w:rPr>
        <w:t xml:space="preserve"> en C.-B. </w:t>
      </w:r>
    </w:p>
    <w:p w14:paraId="14FF6C9A" w14:textId="77777777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Par Eddie </w:t>
      </w:r>
      <w:proofErr w:type="spellStart"/>
      <w:r>
        <w:rPr>
          <w:lang w:val="fr-CA"/>
        </w:rPr>
        <w:t>Morten</w:t>
      </w:r>
      <w:proofErr w:type="spellEnd"/>
      <w:r>
        <w:rPr>
          <w:lang w:val="fr-CA"/>
        </w:rPr>
        <w:t xml:space="preserve"> </w:t>
      </w:r>
      <w:r>
        <w:rPr>
          <w:lang w:val="fr-CA"/>
        </w:rPr>
        <w:br/>
      </w:r>
    </w:p>
    <w:p w14:paraId="25F61B1A" w14:textId="7DCAFE8B" w:rsidR="0046774A" w:rsidRPr="00C623DC" w:rsidRDefault="00C623DC" w:rsidP="00F20BDB">
      <w:pPr>
        <w:rPr>
          <w:lang w:val="fr-CA"/>
        </w:rPr>
      </w:pPr>
      <w:r>
        <w:rPr>
          <w:lang w:val="fr-CA"/>
        </w:rPr>
        <w:t>Depuis le milieu des années</w:t>
      </w:r>
      <w:r w:rsidR="00AF4793">
        <w:rPr>
          <w:lang w:val="fr-CA"/>
        </w:rPr>
        <w:t> </w:t>
      </w:r>
      <w:r>
        <w:rPr>
          <w:lang w:val="fr-CA"/>
        </w:rPr>
        <w:t>1980, la communauté sourde-aveugle milite pour l</w:t>
      </w:r>
      <w:r w:rsidR="00AF4793">
        <w:rPr>
          <w:lang w:val="fr-CA"/>
        </w:rPr>
        <w:t>’</w:t>
      </w:r>
      <w:r>
        <w:rPr>
          <w:lang w:val="fr-CA"/>
        </w:rPr>
        <w:t xml:space="preserve">accès aux services </w:t>
      </w:r>
      <w:r w:rsidR="006D20FD">
        <w:rPr>
          <w:lang w:val="fr-CA"/>
        </w:rPr>
        <w:t xml:space="preserve">en </w:t>
      </w:r>
      <w:proofErr w:type="spellStart"/>
      <w:r w:rsidR="006D20FD">
        <w:rPr>
          <w:lang w:val="fr-CA"/>
        </w:rPr>
        <w:t>surdicécité</w:t>
      </w:r>
      <w:proofErr w:type="spellEnd"/>
      <w:r>
        <w:rPr>
          <w:lang w:val="fr-CA"/>
        </w:rPr>
        <w:t xml:space="preserve"> dans la province de la Colombie-Britannique. En 2022, la province a enfin célébré une étape importante attendue depuis longtemps</w:t>
      </w:r>
      <w:r w:rsidR="00AF4793">
        <w:rPr>
          <w:lang w:val="fr-CA"/>
        </w:rPr>
        <w:t> </w:t>
      </w:r>
      <w:r>
        <w:rPr>
          <w:lang w:val="fr-CA"/>
        </w:rPr>
        <w:t>: la mise en place de services d</w:t>
      </w:r>
      <w:r w:rsidR="00AF4793">
        <w:rPr>
          <w:lang w:val="fr-CA"/>
        </w:rPr>
        <w:t>’</w:t>
      </w:r>
      <w:r>
        <w:rPr>
          <w:lang w:val="fr-CA"/>
        </w:rPr>
        <w:t>intervention en Colombie-Britannique. Après de nombreuses années d</w:t>
      </w:r>
      <w:r w:rsidR="00AF4793">
        <w:rPr>
          <w:lang w:val="fr-CA"/>
        </w:rPr>
        <w:t>’</w:t>
      </w:r>
      <w:r>
        <w:rPr>
          <w:lang w:val="fr-CA"/>
        </w:rPr>
        <w:t>efforts et de collaboration, nous sommes ravis d</w:t>
      </w:r>
      <w:r w:rsidR="00AF4793">
        <w:rPr>
          <w:lang w:val="fr-CA"/>
        </w:rPr>
        <w:t>’</w:t>
      </w:r>
      <w:r>
        <w:rPr>
          <w:lang w:val="fr-CA"/>
        </w:rPr>
        <w:t xml:space="preserve">accueillir les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INCA en tant que fournisseur officiel de services à Vancouver et dans certaines parties de la Colombie-Britannique. </w:t>
      </w:r>
    </w:p>
    <w:p w14:paraId="6D7A6F09" w14:textId="77777777" w:rsidR="00F20BDB" w:rsidRPr="00C623DC" w:rsidRDefault="00C623DC" w:rsidP="00891F79">
      <w:pPr>
        <w:pStyle w:val="Heading2"/>
        <w:rPr>
          <w:lang w:val="fr-CA"/>
        </w:rPr>
      </w:pPr>
      <w:r>
        <w:rPr>
          <w:lang w:val="fr-CA"/>
        </w:rPr>
        <w:t>Remerciements</w:t>
      </w:r>
    </w:p>
    <w:p w14:paraId="0D02AE20" w14:textId="14E3283A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Nous remercions Sherry Grabowski de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et Theresa </w:t>
      </w:r>
      <w:proofErr w:type="spellStart"/>
      <w:r>
        <w:rPr>
          <w:lang w:val="fr-CA"/>
        </w:rPr>
        <w:t>Tancock</w:t>
      </w:r>
      <w:proofErr w:type="spellEnd"/>
      <w:r>
        <w:rPr>
          <w:lang w:val="fr-CA"/>
        </w:rPr>
        <w:t xml:space="preserve"> de l</w:t>
      </w:r>
      <w:r w:rsidR="00AF4793">
        <w:rPr>
          <w:lang w:val="fr-CA"/>
        </w:rPr>
        <w:t>’</w:t>
      </w:r>
      <w:r>
        <w:rPr>
          <w:lang w:val="fr-CA"/>
        </w:rPr>
        <w:t>Association canadienne de</w:t>
      </w:r>
      <w:r w:rsidR="002A5450">
        <w:rPr>
          <w:lang w:val="fr-CA"/>
        </w:rPr>
        <w:t xml:space="preserve"> la </w:t>
      </w:r>
      <w:proofErr w:type="spellStart"/>
      <w:r w:rsidR="002A5450">
        <w:rPr>
          <w:lang w:val="fr-CA"/>
        </w:rPr>
        <w:t>surdicécité</w:t>
      </w:r>
      <w:proofErr w:type="spellEnd"/>
      <w:r w:rsidR="002A5450">
        <w:rPr>
          <w:lang w:val="fr-CA"/>
        </w:rPr>
        <w:t xml:space="preserve"> </w:t>
      </w:r>
      <w:r>
        <w:rPr>
          <w:lang w:val="fr-CA"/>
        </w:rPr>
        <w:t>de la Colombie-Britannique pour leurs efforts. Leur travail a débouché sur une r</w:t>
      </w:r>
      <w:r w:rsidR="005C1A4A">
        <w:rPr>
          <w:lang w:val="fr-CA"/>
        </w:rPr>
        <w:t>encontre</w:t>
      </w:r>
      <w:r>
        <w:rPr>
          <w:lang w:val="fr-CA"/>
        </w:rPr>
        <w:t xml:space="preserve"> avec le gouvernement de la Colombie-Britannique en juin 2022, qui s</w:t>
      </w:r>
      <w:r w:rsidR="00AF4793">
        <w:rPr>
          <w:lang w:val="fr-CA"/>
        </w:rPr>
        <w:t>’</w:t>
      </w:r>
      <w:r>
        <w:rPr>
          <w:lang w:val="fr-CA"/>
        </w:rPr>
        <w:t>est traduite par un financement de 750</w:t>
      </w:r>
      <w:r w:rsidR="00AF4793">
        <w:rPr>
          <w:lang w:val="fr-CA"/>
        </w:rPr>
        <w:t> 000 </w:t>
      </w:r>
      <w:r>
        <w:rPr>
          <w:lang w:val="fr-CA"/>
        </w:rPr>
        <w:t>$ pour un projet de deux ans.</w:t>
      </w:r>
    </w:p>
    <w:p w14:paraId="3ADEACDC" w14:textId="0238ED3C" w:rsidR="00F20BDB" w:rsidRPr="00C623DC" w:rsidRDefault="00C623DC" w:rsidP="00891F79">
      <w:pPr>
        <w:pStyle w:val="Heading2"/>
        <w:rPr>
          <w:lang w:val="fr-CA"/>
        </w:rPr>
      </w:pPr>
      <w:r>
        <w:rPr>
          <w:lang w:val="fr-CA"/>
        </w:rPr>
        <w:t>Les premiers pas (années</w:t>
      </w:r>
      <w:r w:rsidR="00AF4793">
        <w:rPr>
          <w:lang w:val="fr-CA"/>
        </w:rPr>
        <w:t> </w:t>
      </w:r>
      <w:r>
        <w:rPr>
          <w:lang w:val="fr-CA"/>
        </w:rPr>
        <w:t>1980 à 2000)</w:t>
      </w:r>
    </w:p>
    <w:p w14:paraId="0B9A4659" w14:textId="10C7125D" w:rsidR="00F20BDB" w:rsidRPr="00C623DC" w:rsidRDefault="00C623DC" w:rsidP="00F20BDB">
      <w:pPr>
        <w:rPr>
          <w:lang w:val="fr-CA"/>
        </w:rPr>
      </w:pPr>
      <w:r>
        <w:rPr>
          <w:lang w:val="fr-CA"/>
        </w:rPr>
        <w:t>L</w:t>
      </w:r>
      <w:r w:rsidR="00AF4793">
        <w:rPr>
          <w:lang w:val="fr-CA"/>
        </w:rPr>
        <w:t>’</w:t>
      </w:r>
      <w:r>
        <w:rPr>
          <w:lang w:val="fr-CA"/>
        </w:rPr>
        <w:t>histoire de cette réalisation remonte au milieu des années</w:t>
      </w:r>
      <w:r w:rsidR="00AF4793">
        <w:rPr>
          <w:lang w:val="fr-CA"/>
        </w:rPr>
        <w:t> </w:t>
      </w:r>
      <w:r>
        <w:rPr>
          <w:lang w:val="fr-CA"/>
        </w:rPr>
        <w:t>1980, lorsque des discussions entre des personnes sourdes-aveugles et le personnel de</w:t>
      </w:r>
      <w:r w:rsidR="005C1A4A">
        <w:rPr>
          <w:lang w:val="fr-CA"/>
        </w:rPr>
        <w:t>s</w:t>
      </w:r>
      <w:r>
        <w:rPr>
          <w:lang w:val="fr-CA"/>
        </w:rPr>
        <w:t xml:space="preserve"> Services </w:t>
      </w:r>
      <w:r w:rsidR="006D20FD" w:rsidRPr="006D20FD">
        <w:rPr>
          <w:lang w:val="fr-CA"/>
        </w:rPr>
        <w:t xml:space="preserve">en </w:t>
      </w:r>
      <w:proofErr w:type="spellStart"/>
      <w:r w:rsidR="006D20FD" w:rsidRPr="006D20FD">
        <w:rPr>
          <w:lang w:val="fr-CA"/>
        </w:rPr>
        <w:t>s</w:t>
      </w:r>
      <w:r>
        <w:rPr>
          <w:lang w:val="fr-CA"/>
        </w:rPr>
        <w:t>urdicécité</w:t>
      </w:r>
      <w:proofErr w:type="spellEnd"/>
      <w:r>
        <w:rPr>
          <w:lang w:val="fr-CA"/>
        </w:rPr>
        <w:t xml:space="preserve"> d</w:t>
      </w:r>
      <w:r w:rsidR="00AF4793">
        <w:rPr>
          <w:lang w:val="fr-CA"/>
        </w:rPr>
        <w:t>’</w:t>
      </w:r>
      <w:r>
        <w:rPr>
          <w:lang w:val="fr-CA"/>
        </w:rPr>
        <w:t xml:space="preserve">INCA ont </w:t>
      </w:r>
      <w:r w:rsidRPr="006D20FD">
        <w:rPr>
          <w:lang w:val="fr-CA"/>
        </w:rPr>
        <w:t>jeté les bases</w:t>
      </w:r>
      <w:r>
        <w:rPr>
          <w:lang w:val="fr-CA"/>
        </w:rPr>
        <w:t xml:space="preserve"> du concept d</w:t>
      </w:r>
      <w:r w:rsidR="00AF4793">
        <w:rPr>
          <w:lang w:val="fr-CA"/>
        </w:rPr>
        <w:t>’</w:t>
      </w:r>
      <w:r>
        <w:rPr>
          <w:lang w:val="fr-CA"/>
        </w:rPr>
        <w:t>un service d</w:t>
      </w:r>
      <w:r w:rsidR="00AF4793">
        <w:rPr>
          <w:lang w:val="fr-CA"/>
        </w:rPr>
        <w:t>’</w:t>
      </w:r>
      <w:r>
        <w:rPr>
          <w:lang w:val="fr-CA"/>
        </w:rPr>
        <w:t xml:space="preserve">intervenants. Ce service </w:t>
      </w:r>
      <w:r w:rsidR="002A5450">
        <w:rPr>
          <w:lang w:val="fr-CA"/>
        </w:rPr>
        <w:t xml:space="preserve">allait </w:t>
      </w:r>
      <w:r>
        <w:rPr>
          <w:lang w:val="fr-CA"/>
        </w:rPr>
        <w:t>fournir une assistance quotidienne aux clients sourds-aveugles. En 1989, une lettre de proposition a mené à la création de la British Columbia Association of the Deafblind (BCADB) en tant que groupe de défense des droits.</w:t>
      </w:r>
    </w:p>
    <w:p w14:paraId="38897051" w14:textId="0405197D" w:rsidR="00F20BDB" w:rsidRPr="00C623DC" w:rsidRDefault="00C623DC" w:rsidP="00F20BDB">
      <w:pPr>
        <w:rPr>
          <w:lang w:val="fr-CA"/>
        </w:rPr>
      </w:pPr>
      <w:r>
        <w:rPr>
          <w:lang w:val="fr-CA"/>
        </w:rPr>
        <w:lastRenderedPageBreak/>
        <w:t xml:space="preserve">En 1991, Eddy </w:t>
      </w:r>
      <w:proofErr w:type="spellStart"/>
      <w:r>
        <w:rPr>
          <w:lang w:val="fr-CA"/>
        </w:rPr>
        <w:t>Morten</w:t>
      </w:r>
      <w:proofErr w:type="spellEnd"/>
      <w:r>
        <w:rPr>
          <w:lang w:val="fr-CA"/>
        </w:rPr>
        <w:t>, président de la BCADB et membre du conseil consultatif d</w:t>
      </w:r>
      <w:r w:rsidR="00AF4793">
        <w:rPr>
          <w:lang w:val="fr-CA"/>
        </w:rPr>
        <w:t>’</w:t>
      </w:r>
      <w:r>
        <w:rPr>
          <w:lang w:val="fr-CA"/>
        </w:rPr>
        <w:t>INCA, s</w:t>
      </w:r>
      <w:r w:rsidR="00AF4793">
        <w:rPr>
          <w:lang w:val="fr-CA"/>
        </w:rPr>
        <w:t>’</w:t>
      </w:r>
      <w:r>
        <w:rPr>
          <w:lang w:val="fr-CA"/>
        </w:rPr>
        <w:t xml:space="preserve">est associé à INCA pour </w:t>
      </w:r>
      <w:r w:rsidR="006D20FD">
        <w:rPr>
          <w:lang w:val="fr-CA"/>
        </w:rPr>
        <w:t>démont</w:t>
      </w:r>
      <w:r>
        <w:rPr>
          <w:lang w:val="fr-CA"/>
        </w:rPr>
        <w:t>rer la nécessité de financer la mise en place de services d</w:t>
      </w:r>
      <w:r w:rsidR="00AF4793">
        <w:rPr>
          <w:lang w:val="fr-CA"/>
        </w:rPr>
        <w:t>’</w:t>
      </w:r>
      <w:r>
        <w:rPr>
          <w:lang w:val="fr-CA"/>
        </w:rPr>
        <w:t>intervention dans la province. Malgré leurs efforts, ils n</w:t>
      </w:r>
      <w:r w:rsidR="00AF4793">
        <w:rPr>
          <w:lang w:val="fr-CA"/>
        </w:rPr>
        <w:t>’</w:t>
      </w:r>
      <w:r>
        <w:rPr>
          <w:lang w:val="fr-CA"/>
        </w:rPr>
        <w:t>ont pas réussi, et ce n</w:t>
      </w:r>
      <w:r w:rsidR="00AF4793">
        <w:rPr>
          <w:lang w:val="fr-CA"/>
        </w:rPr>
        <w:t>’</w:t>
      </w:r>
      <w:r>
        <w:rPr>
          <w:lang w:val="fr-CA"/>
        </w:rPr>
        <w:t>est qu</w:t>
      </w:r>
      <w:r w:rsidR="00AF4793">
        <w:rPr>
          <w:lang w:val="fr-CA"/>
        </w:rPr>
        <w:t>’</w:t>
      </w:r>
      <w:r>
        <w:rPr>
          <w:lang w:val="fr-CA"/>
        </w:rPr>
        <w:t>au milieu des années</w:t>
      </w:r>
      <w:r w:rsidR="00AF4793">
        <w:rPr>
          <w:lang w:val="fr-CA"/>
        </w:rPr>
        <w:t> </w:t>
      </w:r>
      <w:r>
        <w:rPr>
          <w:lang w:val="fr-CA"/>
        </w:rPr>
        <w:t>1990 qu</w:t>
      </w:r>
      <w:r w:rsidR="00AF4793">
        <w:rPr>
          <w:lang w:val="fr-CA"/>
        </w:rPr>
        <w:t>’</w:t>
      </w:r>
      <w:r>
        <w:rPr>
          <w:lang w:val="fr-CA"/>
        </w:rPr>
        <w:t>INCA a pu mettre en place un Programme d</w:t>
      </w:r>
      <w:r w:rsidR="006D20FD">
        <w:rPr>
          <w:lang w:val="fr-CA"/>
        </w:rPr>
        <w:t>’</w:t>
      </w:r>
      <w:r>
        <w:rPr>
          <w:lang w:val="fr-CA"/>
        </w:rPr>
        <w:t>intervenants bénévoles. Malheureusement, en raison de contraintes financières, le programme a été arrêté quelques années plus tard, en 2005.</w:t>
      </w:r>
    </w:p>
    <w:p w14:paraId="0BA69ECF" w14:textId="2A40D444" w:rsidR="005D2149" w:rsidRPr="00C623DC" w:rsidRDefault="00C623DC" w:rsidP="00F20BDB">
      <w:pPr>
        <w:rPr>
          <w:lang w:val="fr-CA"/>
        </w:rPr>
      </w:pPr>
      <w:r>
        <w:rPr>
          <w:lang w:val="fr-CA"/>
        </w:rPr>
        <w:t xml:space="preserve">En 2007, le </w:t>
      </w:r>
      <w:proofErr w:type="spellStart"/>
      <w:r>
        <w:rPr>
          <w:lang w:val="fr-CA"/>
        </w:rPr>
        <w:t>Deafblind</w:t>
      </w:r>
      <w:proofErr w:type="spellEnd"/>
      <w:r>
        <w:rPr>
          <w:lang w:val="fr-CA"/>
        </w:rPr>
        <w:t xml:space="preserve"> Society Service a ressuscité le Programme d</w:t>
      </w:r>
      <w:r w:rsidR="002A5450">
        <w:rPr>
          <w:lang w:val="fr-CA"/>
        </w:rPr>
        <w:t xml:space="preserve">es </w:t>
      </w:r>
      <w:r>
        <w:rPr>
          <w:lang w:val="fr-CA"/>
        </w:rPr>
        <w:t xml:space="preserve">intervenants bénévoles, en nommant Eddy Morten pour diriger les progrès du programme.  </w:t>
      </w:r>
    </w:p>
    <w:p w14:paraId="12271457" w14:textId="5629F3D0" w:rsidR="005D2149" w:rsidRPr="00C623DC" w:rsidRDefault="00C623DC" w:rsidP="005D2149">
      <w:pPr>
        <w:pStyle w:val="Heading2"/>
        <w:rPr>
          <w:lang w:val="fr-CA"/>
        </w:rPr>
      </w:pPr>
      <w:r>
        <w:rPr>
          <w:lang w:val="fr-CA"/>
        </w:rPr>
        <w:t>L</w:t>
      </w:r>
      <w:r w:rsidR="00AF4793">
        <w:rPr>
          <w:lang w:val="fr-CA"/>
        </w:rPr>
        <w:t>’</w:t>
      </w:r>
      <w:r>
        <w:rPr>
          <w:lang w:val="fr-CA"/>
        </w:rPr>
        <w:t>entrée dans les années</w:t>
      </w:r>
      <w:r w:rsidR="00AF4793">
        <w:rPr>
          <w:lang w:val="fr-CA"/>
        </w:rPr>
        <w:t> </w:t>
      </w:r>
      <w:r>
        <w:rPr>
          <w:lang w:val="fr-CA"/>
        </w:rPr>
        <w:t>2010</w:t>
      </w:r>
    </w:p>
    <w:p w14:paraId="0043F65F" w14:textId="0ED60A63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Les efforts déployés pour rétablir le </w:t>
      </w:r>
      <w:r w:rsidR="005B3427">
        <w:rPr>
          <w:lang w:val="fr-CA"/>
        </w:rPr>
        <w:t>P</w:t>
      </w:r>
      <w:r>
        <w:rPr>
          <w:lang w:val="fr-CA"/>
        </w:rPr>
        <w:t>rogramme d</w:t>
      </w:r>
      <w:r w:rsidR="005B3427">
        <w:rPr>
          <w:lang w:val="fr-CA"/>
        </w:rPr>
        <w:t>es i</w:t>
      </w:r>
      <w:r>
        <w:rPr>
          <w:lang w:val="fr-CA"/>
        </w:rPr>
        <w:t xml:space="preserve">ntervenants bénévoles ont été couronnés de succès et le </w:t>
      </w:r>
      <w:r w:rsidRPr="005B3427">
        <w:rPr>
          <w:lang w:val="fr-CA"/>
        </w:rPr>
        <w:t>Deafblind Society Service</w:t>
      </w:r>
      <w:r>
        <w:rPr>
          <w:lang w:val="fr-CA"/>
        </w:rPr>
        <w:t xml:space="preserve"> (DBSS) a reçu un financement de 2</w:t>
      </w:r>
      <w:r w:rsidR="00AF4793">
        <w:rPr>
          <w:lang w:val="fr-CA"/>
        </w:rPr>
        <w:t> </w:t>
      </w:r>
      <w:r>
        <w:rPr>
          <w:lang w:val="fr-CA"/>
        </w:rPr>
        <w:t>millions de dollars, ce qui a permis de maintenir le programme jusqu</w:t>
      </w:r>
      <w:r w:rsidR="00AF4793">
        <w:rPr>
          <w:lang w:val="fr-CA"/>
        </w:rPr>
        <w:t>’</w:t>
      </w:r>
      <w:r>
        <w:rPr>
          <w:lang w:val="fr-CA"/>
        </w:rPr>
        <w:t xml:space="preserve">en 2012. Une fois ce financement épuisé, le </w:t>
      </w:r>
      <w:r w:rsidR="006D20FD">
        <w:rPr>
          <w:lang w:val="fr-CA"/>
        </w:rPr>
        <w:t>P</w:t>
      </w:r>
      <w:r>
        <w:rPr>
          <w:lang w:val="fr-CA"/>
        </w:rPr>
        <w:t>rogramme d</w:t>
      </w:r>
      <w:r w:rsidR="005B3427">
        <w:rPr>
          <w:lang w:val="fr-CA"/>
        </w:rPr>
        <w:t xml:space="preserve">es </w:t>
      </w:r>
      <w:r>
        <w:rPr>
          <w:lang w:val="fr-CA"/>
        </w:rPr>
        <w:t>intervenants bénévoles a cessé ses activités, suivi par l</w:t>
      </w:r>
      <w:r w:rsidR="00AF4793">
        <w:rPr>
          <w:lang w:val="fr-CA"/>
        </w:rPr>
        <w:t>’</w:t>
      </w:r>
      <w:r>
        <w:rPr>
          <w:lang w:val="fr-CA"/>
        </w:rPr>
        <w:t>abandon du DBSS en 2014.</w:t>
      </w:r>
    </w:p>
    <w:p w14:paraId="4A4F46CB" w14:textId="7F49DE99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Avant </w:t>
      </w:r>
      <w:r w:rsidR="006D20FD">
        <w:rPr>
          <w:lang w:val="fr-CA"/>
        </w:rPr>
        <w:t xml:space="preserve">l’arrêt </w:t>
      </w:r>
      <w:r>
        <w:rPr>
          <w:lang w:val="fr-CA"/>
        </w:rPr>
        <w:t xml:space="preserve">du DBSS, un financement a été accordé à la </w:t>
      </w:r>
      <w:r w:rsidRPr="005B3427">
        <w:rPr>
          <w:lang w:val="fr-CA"/>
        </w:rPr>
        <w:t xml:space="preserve">Greater Vancouver Association of the Deaf </w:t>
      </w:r>
      <w:r>
        <w:rPr>
          <w:lang w:val="fr-CA"/>
        </w:rPr>
        <w:t xml:space="preserve">(GVAD) pour assurer la transition des membres du </w:t>
      </w:r>
      <w:proofErr w:type="spellStart"/>
      <w:r w:rsidR="005B3427">
        <w:rPr>
          <w:lang w:val="fr-CA"/>
        </w:rPr>
        <w:t>Deafblind</w:t>
      </w:r>
      <w:proofErr w:type="spellEnd"/>
      <w:r w:rsidR="005B3427">
        <w:rPr>
          <w:lang w:val="fr-CA"/>
        </w:rPr>
        <w:t xml:space="preserve"> Club </w:t>
      </w:r>
      <w:r>
        <w:rPr>
          <w:lang w:val="fr-CA"/>
        </w:rPr>
        <w:t xml:space="preserve">du DBSS à la GVAD. Cette transition a entraîné la création du </w:t>
      </w:r>
      <w:proofErr w:type="spellStart"/>
      <w:r w:rsidRPr="005B3427">
        <w:rPr>
          <w:lang w:val="fr-CA"/>
        </w:rPr>
        <w:t>Deafblind</w:t>
      </w:r>
      <w:proofErr w:type="spellEnd"/>
      <w:r w:rsidRPr="005B3427">
        <w:rPr>
          <w:lang w:val="fr-CA"/>
        </w:rPr>
        <w:t xml:space="preserve"> Planning </w:t>
      </w:r>
      <w:proofErr w:type="spellStart"/>
      <w:r w:rsidRPr="005B3427">
        <w:rPr>
          <w:lang w:val="fr-CA"/>
        </w:rPr>
        <w:t>Committee</w:t>
      </w:r>
      <w:proofErr w:type="spellEnd"/>
      <w:r>
        <w:rPr>
          <w:lang w:val="fr-CA"/>
        </w:rPr>
        <w:t xml:space="preserve"> (DBPC).</w:t>
      </w:r>
    </w:p>
    <w:p w14:paraId="5E5BC0FF" w14:textId="771AED93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Eddy </w:t>
      </w:r>
      <w:proofErr w:type="spellStart"/>
      <w:r>
        <w:rPr>
          <w:lang w:val="fr-CA"/>
        </w:rPr>
        <w:t>Morten</w:t>
      </w:r>
      <w:proofErr w:type="spellEnd"/>
      <w:r>
        <w:rPr>
          <w:lang w:val="fr-CA"/>
        </w:rPr>
        <w:t xml:space="preserve"> a été nommé président du DBPC et est devenu membre du conseil d</w:t>
      </w:r>
      <w:r w:rsidR="00AF4793">
        <w:rPr>
          <w:lang w:val="fr-CA"/>
        </w:rPr>
        <w:t>’</w:t>
      </w:r>
      <w:r>
        <w:rPr>
          <w:lang w:val="fr-CA"/>
        </w:rPr>
        <w:t xml:space="preserve">administration de </w:t>
      </w:r>
      <w:r w:rsidR="005B3427">
        <w:rPr>
          <w:lang w:val="fr-CA"/>
        </w:rPr>
        <w:t xml:space="preserve">la </w:t>
      </w:r>
      <w:r>
        <w:rPr>
          <w:lang w:val="fr-CA"/>
        </w:rPr>
        <w:t>GVAD. Une assemblée publique a été organisée en mai 2013 avec la participation de membres sourds-aveugles et de leurs familles, ce qui a permis de cerner des besoins tels qu</w:t>
      </w:r>
      <w:r w:rsidR="00AF4793">
        <w:rPr>
          <w:lang w:val="fr-CA"/>
        </w:rPr>
        <w:t>’</w:t>
      </w:r>
      <w:r>
        <w:rPr>
          <w:lang w:val="fr-CA"/>
        </w:rPr>
        <w:t>une halte-accueil hebdomadaire pour les personnes sourdes-aveugles, des sorties organisées et la mise en place d</w:t>
      </w:r>
      <w:r w:rsidR="00AF4793">
        <w:rPr>
          <w:lang w:val="fr-CA"/>
        </w:rPr>
        <w:t>’</w:t>
      </w:r>
      <w:r>
        <w:rPr>
          <w:lang w:val="fr-CA"/>
        </w:rPr>
        <w:t>un service d</w:t>
      </w:r>
      <w:r w:rsidR="00AF4793">
        <w:rPr>
          <w:lang w:val="fr-CA"/>
        </w:rPr>
        <w:t>’</w:t>
      </w:r>
      <w:r>
        <w:rPr>
          <w:lang w:val="fr-CA"/>
        </w:rPr>
        <w:t xml:space="preserve">intervenants. À peu près au même moment, </w:t>
      </w:r>
      <w:r w:rsidR="005B3427">
        <w:rPr>
          <w:lang w:val="fr-CA"/>
        </w:rPr>
        <w:t xml:space="preserve">le </w:t>
      </w:r>
      <w:r>
        <w:rPr>
          <w:lang w:val="fr-CA"/>
        </w:rPr>
        <w:t>DBPC a reçu un don généreux de 25</w:t>
      </w:r>
      <w:r w:rsidR="00AF4793">
        <w:rPr>
          <w:lang w:val="fr-CA"/>
        </w:rPr>
        <w:t> 000 </w:t>
      </w:r>
      <w:r>
        <w:rPr>
          <w:lang w:val="fr-CA"/>
        </w:rPr>
        <w:t>$ du programme Bien-être, inspiré par un prix reçu de la succession d</w:t>
      </w:r>
      <w:r w:rsidR="00AF4793">
        <w:rPr>
          <w:lang w:val="fr-CA"/>
        </w:rPr>
        <w:t>’</w:t>
      </w:r>
      <w:r>
        <w:rPr>
          <w:lang w:val="fr-CA"/>
        </w:rPr>
        <w:t>un</w:t>
      </w:r>
      <w:r w:rsidR="00BF74B6">
        <w:rPr>
          <w:lang w:val="fr-CA"/>
        </w:rPr>
        <w:t xml:space="preserve"> parent</w:t>
      </w:r>
      <w:r>
        <w:rPr>
          <w:lang w:val="fr-CA"/>
        </w:rPr>
        <w:t>. Les fonds ont été alloués pour soutenir la communauté des personnes sourdes-aveugles.</w:t>
      </w:r>
    </w:p>
    <w:p w14:paraId="0107EA68" w14:textId="1B947815" w:rsidR="00F20BDB" w:rsidRPr="00C623DC" w:rsidRDefault="00C623DC" w:rsidP="00F20BDB">
      <w:pPr>
        <w:rPr>
          <w:lang w:val="fr-CA"/>
        </w:rPr>
      </w:pPr>
      <w:r>
        <w:rPr>
          <w:lang w:val="fr-CA"/>
        </w:rPr>
        <w:lastRenderedPageBreak/>
        <w:t xml:space="preserve">En 2016, </w:t>
      </w:r>
      <w:r w:rsidR="005B3427">
        <w:rPr>
          <w:lang w:val="fr-CA"/>
        </w:rPr>
        <w:t xml:space="preserve">le </w:t>
      </w:r>
      <w:r>
        <w:rPr>
          <w:lang w:val="fr-CA"/>
        </w:rPr>
        <w:t>DBPC a entamé des discussions sur les agents potentiels et les plans de création d</w:t>
      </w:r>
      <w:r w:rsidR="00AF4793">
        <w:rPr>
          <w:lang w:val="fr-CA"/>
        </w:rPr>
        <w:t>’</w:t>
      </w:r>
      <w:r>
        <w:rPr>
          <w:lang w:val="fr-CA"/>
        </w:rPr>
        <w:t>un nouveau service d</w:t>
      </w:r>
      <w:r w:rsidR="00AF4793">
        <w:rPr>
          <w:lang w:val="fr-CA"/>
        </w:rPr>
        <w:t>’</w:t>
      </w:r>
      <w:r>
        <w:rPr>
          <w:lang w:val="fr-CA"/>
        </w:rPr>
        <w:t xml:space="preserve">intervention. Cependant, en raison de problèmes de communication et de difficultés financières au sein de </w:t>
      </w:r>
      <w:r w:rsidR="005B3427">
        <w:rPr>
          <w:lang w:val="fr-CA"/>
        </w:rPr>
        <w:t xml:space="preserve">la </w:t>
      </w:r>
      <w:r>
        <w:rPr>
          <w:lang w:val="fr-CA"/>
        </w:rPr>
        <w:t xml:space="preserve">GVAD, ces plans ont été abandonnés. Finalement, en 2017 ou 2018, </w:t>
      </w:r>
      <w:r w:rsidR="005B3427">
        <w:rPr>
          <w:lang w:val="fr-CA"/>
        </w:rPr>
        <w:t xml:space="preserve">le </w:t>
      </w:r>
      <w:r>
        <w:rPr>
          <w:lang w:val="fr-CA"/>
        </w:rPr>
        <w:t xml:space="preserve">DBPC a décidé de devenir indépendant de </w:t>
      </w:r>
      <w:r w:rsidR="005B3427">
        <w:rPr>
          <w:lang w:val="fr-CA"/>
        </w:rPr>
        <w:t xml:space="preserve">la </w:t>
      </w:r>
      <w:r>
        <w:rPr>
          <w:lang w:val="fr-CA"/>
        </w:rPr>
        <w:t>GVAD, en récupérant les fonds détenus dans son propre compte.</w:t>
      </w:r>
    </w:p>
    <w:p w14:paraId="27B83D3F" w14:textId="553E8516" w:rsidR="00F20BDB" w:rsidRPr="00C623DC" w:rsidRDefault="00C623DC" w:rsidP="00F20BDB">
      <w:pPr>
        <w:pStyle w:val="Heading2"/>
        <w:rPr>
          <w:lang w:val="fr-CA"/>
        </w:rPr>
      </w:pPr>
      <w:r>
        <w:rPr>
          <w:lang w:val="fr-CA"/>
        </w:rPr>
        <w:t xml:space="preserve">Les efforts du </w:t>
      </w:r>
      <w:proofErr w:type="spellStart"/>
      <w:r>
        <w:rPr>
          <w:lang w:val="fr-CA"/>
        </w:rPr>
        <w:t>Wavefront</w:t>
      </w:r>
      <w:proofErr w:type="spellEnd"/>
      <w:r w:rsidR="005B3427">
        <w:rPr>
          <w:lang w:val="fr-CA"/>
        </w:rPr>
        <w:t xml:space="preserve"> Centre</w:t>
      </w:r>
    </w:p>
    <w:p w14:paraId="62126CD5" w14:textId="5FBC8BB0" w:rsidR="00F20BDB" w:rsidRPr="00C623DC" w:rsidRDefault="00C623DC" w:rsidP="00F20BDB">
      <w:pPr>
        <w:rPr>
          <w:lang w:val="fr-CA"/>
        </w:rPr>
      </w:pPr>
      <w:r>
        <w:rPr>
          <w:lang w:val="fr-CA"/>
        </w:rPr>
        <w:t xml:space="preserve">Avant le début de la pandémie de Covid-19, </w:t>
      </w:r>
      <w:r w:rsidR="005B3427">
        <w:rPr>
          <w:lang w:val="fr-CA"/>
        </w:rPr>
        <w:t xml:space="preserve">le </w:t>
      </w:r>
      <w:proofErr w:type="spellStart"/>
      <w:r>
        <w:rPr>
          <w:lang w:val="fr-CA"/>
        </w:rPr>
        <w:t>Wavefront</w:t>
      </w:r>
      <w:proofErr w:type="spellEnd"/>
      <w:r>
        <w:rPr>
          <w:lang w:val="fr-CA"/>
        </w:rPr>
        <w:t xml:space="preserve"> </w:t>
      </w:r>
      <w:r w:rsidR="005B3427">
        <w:rPr>
          <w:lang w:val="fr-CA"/>
        </w:rPr>
        <w:t>Centre for C</w:t>
      </w:r>
      <w:r>
        <w:rPr>
          <w:lang w:val="fr-CA"/>
        </w:rPr>
        <w:t xml:space="preserve">ommunication </w:t>
      </w:r>
      <w:r w:rsidR="005B3427">
        <w:rPr>
          <w:lang w:val="fr-CA"/>
        </w:rPr>
        <w:t xml:space="preserve">Centre </w:t>
      </w:r>
      <w:r>
        <w:rPr>
          <w:lang w:val="fr-CA"/>
        </w:rPr>
        <w:t xml:space="preserve">(WCCA) a reçu des fonds de Centraide afin de lancer le </w:t>
      </w:r>
      <w:proofErr w:type="spellStart"/>
      <w:r>
        <w:rPr>
          <w:lang w:val="fr-CA"/>
        </w:rPr>
        <w:t>Therapeutic</w:t>
      </w:r>
      <w:proofErr w:type="spellEnd"/>
      <w:r>
        <w:rPr>
          <w:lang w:val="fr-CA"/>
        </w:rPr>
        <w:t xml:space="preserve"> Activation Program for Older Adults &amp; Seniors (TAPS). Sous la </w:t>
      </w:r>
      <w:r w:rsidR="006D20FD">
        <w:rPr>
          <w:lang w:val="fr-CA"/>
        </w:rPr>
        <w:t xml:space="preserve">gouverne </w:t>
      </w:r>
      <w:r>
        <w:rPr>
          <w:lang w:val="fr-CA"/>
        </w:rPr>
        <w:t xml:space="preserve">du coordonnateur de programme Ryan </w:t>
      </w:r>
      <w:proofErr w:type="spellStart"/>
      <w:r>
        <w:rPr>
          <w:lang w:val="fr-CA"/>
        </w:rPr>
        <w:t>Ollis</w:t>
      </w:r>
      <w:proofErr w:type="spellEnd"/>
      <w:r>
        <w:rPr>
          <w:lang w:val="fr-CA"/>
        </w:rPr>
        <w:t>, cette initiative vis</w:t>
      </w:r>
      <w:r w:rsidR="006D20FD">
        <w:rPr>
          <w:lang w:val="fr-CA"/>
        </w:rPr>
        <w:t>ait</w:t>
      </w:r>
      <w:r>
        <w:rPr>
          <w:lang w:val="fr-CA"/>
        </w:rPr>
        <w:t xml:space="preserve"> à soutenir les personnes âgées sourdes-aveugles par le biais d</w:t>
      </w:r>
      <w:r w:rsidR="00AF4793">
        <w:rPr>
          <w:lang w:val="fr-CA"/>
        </w:rPr>
        <w:t>’</w:t>
      </w:r>
      <w:r>
        <w:rPr>
          <w:lang w:val="fr-CA"/>
        </w:rPr>
        <w:t>ateliers mensuels et d</w:t>
      </w:r>
      <w:r w:rsidR="00AF4793">
        <w:rPr>
          <w:lang w:val="fr-CA"/>
        </w:rPr>
        <w:t>’</w:t>
      </w:r>
      <w:r>
        <w:rPr>
          <w:lang w:val="fr-CA"/>
        </w:rPr>
        <w:t>un service d</w:t>
      </w:r>
      <w:r w:rsidR="00AF4793">
        <w:rPr>
          <w:lang w:val="fr-CA"/>
        </w:rPr>
        <w:t>’</w:t>
      </w:r>
      <w:r>
        <w:rPr>
          <w:lang w:val="fr-CA"/>
        </w:rPr>
        <w:t>intervention. Cependant, ce service d</w:t>
      </w:r>
      <w:r w:rsidR="00AF4793">
        <w:rPr>
          <w:lang w:val="fr-CA"/>
        </w:rPr>
        <w:t>’</w:t>
      </w:r>
      <w:r>
        <w:rPr>
          <w:lang w:val="fr-CA"/>
        </w:rPr>
        <w:t>intervention avait des limites, car les clients ne recevaient pas plus de trois heures de service deux fois par mois.</w:t>
      </w:r>
    </w:p>
    <w:p w14:paraId="77E60FA3" w14:textId="77777777" w:rsidR="00F20BDB" w:rsidRPr="00C623DC" w:rsidRDefault="00C623DC" w:rsidP="00F20BDB">
      <w:pPr>
        <w:pStyle w:val="Heading2"/>
        <w:rPr>
          <w:lang w:val="fr-CA"/>
        </w:rPr>
      </w:pPr>
      <w:r>
        <w:rPr>
          <w:lang w:val="fr-CA"/>
        </w:rPr>
        <w:t>Un point tournant en 2022</w:t>
      </w:r>
    </w:p>
    <w:p w14:paraId="4FF2EA15" w14:textId="0991F9E6" w:rsidR="00C24E44" w:rsidRPr="00C623DC" w:rsidRDefault="00C623DC" w:rsidP="00F20BDB">
      <w:pPr>
        <w:rPr>
          <w:lang w:val="fr-CA"/>
        </w:rPr>
      </w:pPr>
      <w:r>
        <w:rPr>
          <w:lang w:val="fr-CA"/>
        </w:rPr>
        <w:t>Au cours du Mois national de la sensibilisation à la surdicécité, en juin 2022, Sherry et Theresa ont effectué une visite importante à Victoria, afin de dévoiler un soutien financier surprenant pour la mise en place d</w:t>
      </w:r>
      <w:r w:rsidR="00AF4793">
        <w:rPr>
          <w:lang w:val="fr-CA"/>
        </w:rPr>
        <w:t>’</w:t>
      </w:r>
      <w:r>
        <w:rPr>
          <w:lang w:val="fr-CA"/>
        </w:rPr>
        <w:t>un service d</w:t>
      </w:r>
      <w:r w:rsidR="00AF4793">
        <w:rPr>
          <w:lang w:val="fr-CA"/>
        </w:rPr>
        <w:t>’</w:t>
      </w:r>
      <w:r>
        <w:rPr>
          <w:lang w:val="fr-CA"/>
        </w:rPr>
        <w:t>intervention par l</w:t>
      </w:r>
      <w:r w:rsidR="00AF4793">
        <w:rPr>
          <w:lang w:val="fr-CA"/>
        </w:rPr>
        <w:t>’</w:t>
      </w:r>
      <w:r>
        <w:rPr>
          <w:lang w:val="fr-CA"/>
        </w:rPr>
        <w:t>intermédiaire d</w:t>
      </w:r>
      <w:r w:rsidR="00AF4793">
        <w:rPr>
          <w:lang w:val="fr-CA"/>
        </w:rPr>
        <w:t>’</w:t>
      </w:r>
      <w:r>
        <w:rPr>
          <w:lang w:val="fr-CA"/>
        </w:rPr>
        <w:t>INCA. Cette initiative a été motivée par la nouvelle loi sur l</w:t>
      </w:r>
      <w:r w:rsidR="00AF4793">
        <w:rPr>
          <w:lang w:val="fr-CA"/>
        </w:rPr>
        <w:t>’</w:t>
      </w:r>
      <w:r>
        <w:rPr>
          <w:lang w:val="fr-CA"/>
        </w:rPr>
        <w:t xml:space="preserve">accessibilité de la Colombie-Britannique (Accessible British-Columbia </w:t>
      </w:r>
      <w:proofErr w:type="spellStart"/>
      <w:r>
        <w:rPr>
          <w:lang w:val="fr-CA"/>
        </w:rPr>
        <w:t>Act</w:t>
      </w:r>
      <w:proofErr w:type="spellEnd"/>
      <w:r>
        <w:rPr>
          <w:lang w:val="fr-CA"/>
        </w:rPr>
        <w:t>, ABCA).</w:t>
      </w:r>
    </w:p>
    <w:p w14:paraId="350B09DC" w14:textId="77777777" w:rsidR="005D2149" w:rsidRPr="00C623DC" w:rsidRDefault="00C623DC">
      <w:pPr>
        <w:rPr>
          <w:lang w:val="fr-CA"/>
        </w:rPr>
      </w:pPr>
      <w:r>
        <w:rPr>
          <w:lang w:val="fr-CA"/>
        </w:rPr>
        <w:br w:type="page"/>
      </w:r>
    </w:p>
    <w:p w14:paraId="03861BC9" w14:textId="017D282C" w:rsidR="00C24E44" w:rsidRPr="00C623DC" w:rsidRDefault="00085A66" w:rsidP="00C24E44">
      <w:pPr>
        <w:pStyle w:val="Heading1"/>
        <w:rPr>
          <w:lang w:val="fr-CA"/>
        </w:rPr>
      </w:pPr>
      <w:r>
        <w:rPr>
          <w:lang w:val="fr-CA"/>
        </w:rPr>
        <w:lastRenderedPageBreak/>
        <w:t xml:space="preserve">La collaboration à l’honneur à la Conférence mondiale internationale des sourds-aveugles </w:t>
      </w:r>
    </w:p>
    <w:p w14:paraId="4AE49FD9" w14:textId="4604440E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 xml:space="preserve">: Conférence mondiale internationale des sourds-aveugles </w:t>
      </w:r>
    </w:p>
    <w:p w14:paraId="3FD519A7" w14:textId="77777777" w:rsidR="009B2B27" w:rsidRPr="009B2B27" w:rsidRDefault="00C623DC" w:rsidP="009B2B27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1D88D9FF" wp14:editId="261FC4E2">
            <wp:extent cx="4610100" cy="3073400"/>
            <wp:effectExtent l="0" t="0" r="0" b="0"/>
            <wp:docPr id="1808423295" name="Picture 1" descr="Penny Bennet and Barbara Davis communicate using tactile sign language at the Deafblind International Confer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28341" name="Picture 1" descr="Penny Bennet and Barbara Davis communicate using tactile sign language at the Deafblind International Conference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363" cy="307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D4602FE" w14:textId="5F47D76C" w:rsidR="005B1133" w:rsidRPr="00C623DC" w:rsidRDefault="00C623DC" w:rsidP="005B1133">
      <w:pPr>
        <w:rPr>
          <w:lang w:val="fr-CA"/>
        </w:rPr>
      </w:pPr>
      <w:r w:rsidRPr="005B1133">
        <w:rPr>
          <w:lang w:val="fr-CA"/>
        </w:rPr>
        <w:t>Au cœur du mois de juillet, l</w:t>
      </w:r>
      <w:r w:rsidR="00AF4793">
        <w:rPr>
          <w:lang w:val="fr-CA"/>
        </w:rPr>
        <w:t>’</w:t>
      </w:r>
      <w:r w:rsidRPr="005B1133">
        <w:rPr>
          <w:lang w:val="fr-CA"/>
        </w:rPr>
        <w:t xml:space="preserve">équipe de Services communautaires </w:t>
      </w:r>
      <w:proofErr w:type="spellStart"/>
      <w:r w:rsidRPr="005B1133">
        <w:rPr>
          <w:lang w:val="fr-CA"/>
        </w:rPr>
        <w:t>Surdicécité</w:t>
      </w:r>
      <w:proofErr w:type="spellEnd"/>
      <w:r w:rsidRPr="005B1133">
        <w:rPr>
          <w:lang w:val="fr-CA"/>
        </w:rPr>
        <w:t xml:space="preserve"> INCA a entrepris un voyage enrichissant pour assister à la 18</w:t>
      </w:r>
      <w:r w:rsidRPr="00085A66">
        <w:rPr>
          <w:vertAlign w:val="superscript"/>
          <w:lang w:val="fr-CA"/>
        </w:rPr>
        <w:t>e</w:t>
      </w:r>
      <w:r w:rsidR="00AF4793">
        <w:rPr>
          <w:lang w:val="fr-CA"/>
        </w:rPr>
        <w:t> </w:t>
      </w:r>
      <w:r w:rsidRPr="005B1133">
        <w:rPr>
          <w:lang w:val="fr-CA"/>
        </w:rPr>
        <w:t xml:space="preserve">conférence </w:t>
      </w:r>
      <w:r w:rsidR="00963B4A">
        <w:rPr>
          <w:lang w:val="fr-CA"/>
        </w:rPr>
        <w:t xml:space="preserve">mondiale </w:t>
      </w:r>
      <w:r w:rsidR="00C270E9">
        <w:rPr>
          <w:lang w:val="fr-CA"/>
        </w:rPr>
        <w:t>internation</w:t>
      </w:r>
      <w:r w:rsidRPr="005B1133">
        <w:rPr>
          <w:lang w:val="fr-CA"/>
        </w:rPr>
        <w:t xml:space="preserve">ale organisée par </w:t>
      </w:r>
      <w:proofErr w:type="spellStart"/>
      <w:r w:rsidRPr="005B1133">
        <w:rPr>
          <w:lang w:val="fr-CA"/>
        </w:rPr>
        <w:t>Deafblind</w:t>
      </w:r>
      <w:proofErr w:type="spellEnd"/>
      <w:r w:rsidRPr="005B1133">
        <w:rPr>
          <w:lang w:val="fr-CA"/>
        </w:rPr>
        <w:t xml:space="preserve"> International. Cet événement d</w:t>
      </w:r>
      <w:r w:rsidR="00AF4793">
        <w:rPr>
          <w:lang w:val="fr-CA"/>
        </w:rPr>
        <w:t>’</w:t>
      </w:r>
      <w:r w:rsidRPr="005B1133">
        <w:rPr>
          <w:lang w:val="fr-CA"/>
        </w:rPr>
        <w:t>une semaine, qui s</w:t>
      </w:r>
      <w:r w:rsidR="00AF4793">
        <w:rPr>
          <w:lang w:val="fr-CA"/>
        </w:rPr>
        <w:t>’</w:t>
      </w:r>
      <w:r w:rsidRPr="005B1133">
        <w:rPr>
          <w:lang w:val="fr-CA"/>
        </w:rPr>
        <w:t xml:space="preserve">est </w:t>
      </w:r>
      <w:r w:rsidR="00664F97">
        <w:rPr>
          <w:lang w:val="fr-CA"/>
        </w:rPr>
        <w:t xml:space="preserve">déroulé </w:t>
      </w:r>
      <w:r w:rsidRPr="005B1133">
        <w:rPr>
          <w:lang w:val="fr-CA"/>
        </w:rPr>
        <w:t>au Centre Shaw à Ottawa, a accueilli plus de 600</w:t>
      </w:r>
      <w:r w:rsidR="00AF4793">
        <w:rPr>
          <w:lang w:val="fr-CA"/>
        </w:rPr>
        <w:t> </w:t>
      </w:r>
      <w:r w:rsidRPr="005B1133">
        <w:rPr>
          <w:lang w:val="fr-CA"/>
        </w:rPr>
        <w:t xml:space="preserve">participants, dont des personnes sourdes-aveugles, des chercheurs, des interprètes, des intervenants, des professionnels du soutien, des organismes communautaires et des </w:t>
      </w:r>
      <w:r w:rsidR="00C270E9">
        <w:rPr>
          <w:lang w:val="fr-CA"/>
        </w:rPr>
        <w:t>partie</w:t>
      </w:r>
      <w:r w:rsidR="00023A43">
        <w:rPr>
          <w:lang w:val="fr-CA"/>
        </w:rPr>
        <w:t>s</w:t>
      </w:r>
      <w:r w:rsidR="00C270E9">
        <w:rPr>
          <w:lang w:val="fr-CA"/>
        </w:rPr>
        <w:t xml:space="preserve"> intéressée</w:t>
      </w:r>
      <w:r w:rsidRPr="005B1133">
        <w:rPr>
          <w:lang w:val="fr-CA"/>
        </w:rPr>
        <w:t>s du monde entier.</w:t>
      </w:r>
    </w:p>
    <w:p w14:paraId="31EDB69F" w14:textId="62202712" w:rsidR="005B1133" w:rsidRPr="00C623DC" w:rsidRDefault="00C623DC" w:rsidP="005B1133">
      <w:pPr>
        <w:rPr>
          <w:lang w:val="fr-CA"/>
        </w:rPr>
      </w:pPr>
      <w:r w:rsidRPr="005B1133">
        <w:rPr>
          <w:lang w:val="fr-CA"/>
        </w:rPr>
        <w:t>La conférence a connu un succès retentissant et a été une excellente occasion d</w:t>
      </w:r>
      <w:r w:rsidR="00AF4793">
        <w:rPr>
          <w:lang w:val="fr-CA"/>
        </w:rPr>
        <w:t>’</w:t>
      </w:r>
      <w:r w:rsidRPr="005B1133">
        <w:rPr>
          <w:lang w:val="fr-CA"/>
        </w:rPr>
        <w:t xml:space="preserve">avoir des conversations importantes et de discuter de la recherche dans le domaine de la surdicécité. Les participants ont </w:t>
      </w:r>
      <w:r w:rsidR="00664F97">
        <w:rPr>
          <w:lang w:val="fr-CA"/>
        </w:rPr>
        <w:t>eu</w:t>
      </w:r>
      <w:r w:rsidR="00C270E9">
        <w:rPr>
          <w:lang w:val="fr-CA"/>
        </w:rPr>
        <w:t xml:space="preserve"> </w:t>
      </w:r>
      <w:r w:rsidRPr="005B1133">
        <w:rPr>
          <w:lang w:val="fr-CA"/>
        </w:rPr>
        <w:t>l</w:t>
      </w:r>
      <w:r w:rsidR="005C22CD">
        <w:rPr>
          <w:lang w:val="fr-CA"/>
        </w:rPr>
        <w:t xml:space="preserve">a possibilité </w:t>
      </w:r>
      <w:r w:rsidRPr="005B1133">
        <w:rPr>
          <w:lang w:val="fr-CA"/>
        </w:rPr>
        <w:t>d</w:t>
      </w:r>
      <w:r w:rsidR="00AF4793">
        <w:rPr>
          <w:lang w:val="fr-CA"/>
        </w:rPr>
        <w:t>’</w:t>
      </w:r>
      <w:r w:rsidRPr="005B1133">
        <w:rPr>
          <w:lang w:val="fr-CA"/>
        </w:rPr>
        <w:t xml:space="preserve">écouter des conférenciers passionnants et des chercheurs du monde entier. </w:t>
      </w:r>
    </w:p>
    <w:p w14:paraId="0783BE6B" w14:textId="1761FBAB" w:rsidR="005B1133" w:rsidRPr="00C623DC" w:rsidRDefault="00C623DC" w:rsidP="005B1133">
      <w:pPr>
        <w:rPr>
          <w:lang w:val="fr-CA"/>
        </w:rPr>
      </w:pPr>
      <w:r>
        <w:rPr>
          <w:lang w:val="fr-CA"/>
        </w:rPr>
        <w:lastRenderedPageBreak/>
        <w:t xml:space="preserve">Les participants ont également eu la </w:t>
      </w:r>
      <w:r w:rsidR="005C22CD">
        <w:rPr>
          <w:lang w:val="fr-CA"/>
        </w:rPr>
        <w:t xml:space="preserve">chance </w:t>
      </w:r>
      <w:r>
        <w:rPr>
          <w:lang w:val="fr-CA"/>
        </w:rPr>
        <w:t xml:space="preserve">de visiter des kiosques pendant les pauses entre les sessions. INCA et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ont </w:t>
      </w:r>
      <w:r w:rsidR="00664F97">
        <w:rPr>
          <w:lang w:val="fr-CA"/>
        </w:rPr>
        <w:t xml:space="preserve">tenu </w:t>
      </w:r>
      <w:r>
        <w:rPr>
          <w:lang w:val="fr-CA"/>
        </w:rPr>
        <w:t>des kiosques, INCA à la table Mieux Vivre</w:t>
      </w:r>
      <w:r w:rsidR="00664F97">
        <w:rPr>
          <w:lang w:val="fr-CA"/>
        </w:rPr>
        <w:t xml:space="preserve"> afin de </w:t>
      </w:r>
      <w:r>
        <w:rPr>
          <w:lang w:val="fr-CA"/>
        </w:rPr>
        <w:t>présent</w:t>
      </w:r>
      <w:r w:rsidR="00664F97">
        <w:rPr>
          <w:lang w:val="fr-CA"/>
        </w:rPr>
        <w:t xml:space="preserve">er </w:t>
      </w:r>
      <w:r>
        <w:rPr>
          <w:lang w:val="fr-CA"/>
        </w:rPr>
        <w:t xml:space="preserve">les derniers produits accessibles, et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 xml:space="preserve"> au kiosque d</w:t>
      </w:r>
      <w:r w:rsidR="00AF4793">
        <w:rPr>
          <w:lang w:val="fr-CA"/>
        </w:rPr>
        <w:t>’</w:t>
      </w:r>
      <w:r>
        <w:rPr>
          <w:lang w:val="fr-CA"/>
        </w:rPr>
        <w:t xml:space="preserve">accréditation. </w:t>
      </w:r>
    </w:p>
    <w:p w14:paraId="642CBB60" w14:textId="565A7360" w:rsidR="00BE5760" w:rsidRPr="00C623DC" w:rsidRDefault="00C623DC" w:rsidP="00BE5760">
      <w:pPr>
        <w:rPr>
          <w:lang w:val="fr-CA"/>
        </w:rPr>
      </w:pPr>
      <w:r w:rsidRPr="00A30B71">
        <w:rPr>
          <w:lang w:val="fr-CA"/>
        </w:rPr>
        <w:t>Toutefois, le message le plus important de la conférence portait sur l</w:t>
      </w:r>
      <w:r w:rsidR="00AF4793">
        <w:rPr>
          <w:lang w:val="fr-CA"/>
        </w:rPr>
        <w:t>’</w:t>
      </w:r>
      <w:r w:rsidRPr="00A30B71">
        <w:rPr>
          <w:lang w:val="fr-CA"/>
        </w:rPr>
        <w:t xml:space="preserve">importance de la collaboration. </w:t>
      </w:r>
      <w:r w:rsidR="005C22CD">
        <w:rPr>
          <w:lang w:val="fr-CA"/>
        </w:rPr>
        <w:t xml:space="preserve">L’événement a été </w:t>
      </w:r>
      <w:r w:rsidRPr="00A30B71">
        <w:rPr>
          <w:lang w:val="fr-CA"/>
        </w:rPr>
        <w:t xml:space="preserve">une véritable </w:t>
      </w:r>
      <w:r w:rsidR="00664F97">
        <w:rPr>
          <w:lang w:val="fr-CA"/>
        </w:rPr>
        <w:t xml:space="preserve">occasion </w:t>
      </w:r>
      <w:r w:rsidRPr="00A30B71">
        <w:rPr>
          <w:lang w:val="fr-CA"/>
        </w:rPr>
        <w:t xml:space="preserve">de se réunir en tant que communauté mondiale. Ensemble, nous avons réfléchi à nos progrès, tout en imaginant un avenir meilleur pour toutes les personnes sourdes-aveugles. </w:t>
      </w:r>
    </w:p>
    <w:p w14:paraId="231D4E09" w14:textId="5F2E4CCC" w:rsidR="00BE5760" w:rsidRPr="00C623DC" w:rsidRDefault="00AF4793" w:rsidP="00BE5760">
      <w:pPr>
        <w:rPr>
          <w:lang w:val="fr-CA"/>
        </w:rPr>
      </w:pPr>
      <w:r>
        <w:rPr>
          <w:lang w:val="fr-CA"/>
        </w:rPr>
        <w:t xml:space="preserve">« Même si nous sommes assez avancés, il y a des pays qui sont encore plus avancés que le Canada. Ainsi, on peut vraiment évaluer où on se situe… c’est une motivation pour les deux parties — connaître son passé… mais savoir que son avenir peut être encore plus radieux », a déclaré Penny Bennett, présidente du conseil d’administration de Services communautaires </w:t>
      </w:r>
      <w:proofErr w:type="spellStart"/>
      <w:r>
        <w:rPr>
          <w:lang w:val="fr-CA"/>
        </w:rPr>
        <w:t>Surdicécité</w:t>
      </w:r>
      <w:proofErr w:type="spellEnd"/>
      <w:r>
        <w:rPr>
          <w:lang w:val="fr-CA"/>
        </w:rPr>
        <w:t>.</w:t>
      </w:r>
    </w:p>
    <w:p w14:paraId="364761EC" w14:textId="77777777" w:rsidR="00244062" w:rsidRDefault="00C623DC" w:rsidP="00BE5760">
      <w:r>
        <w:rPr>
          <w:noProof/>
          <w14:ligatures w14:val="standardContextual"/>
        </w:rPr>
        <w:drawing>
          <wp:inline distT="0" distB="0" distL="0" distR="0" wp14:anchorId="2BD0E340" wp14:editId="07AADD3A">
            <wp:extent cx="5943278" cy="3381555"/>
            <wp:effectExtent l="0" t="0" r="635" b="9525"/>
            <wp:docPr id="1580015594" name="Picture 2" descr="The DBCS team poses for a photo at the gala for the Deafblind International Conferen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07231" name="Picture 2" descr="The DBCS team poses for a photo at the gala for the Deafblind International Conference. 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3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7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46C7B" w14:textId="77777777" w:rsidR="00CC4C7A" w:rsidRDefault="00C623DC" w:rsidP="005B1133">
      <w:pPr>
        <w:rPr>
          <w:lang w:val="en-CA"/>
        </w:rPr>
      </w:pPr>
      <w:r>
        <w:rPr>
          <w:lang w:val="fr-CA"/>
        </w:rPr>
        <w:br w:type="page"/>
      </w:r>
    </w:p>
    <w:p w14:paraId="52428B0A" w14:textId="5DD5F9C0" w:rsidR="005D0937" w:rsidRPr="00C623DC" w:rsidRDefault="00C623DC" w:rsidP="00AB1952">
      <w:pPr>
        <w:rPr>
          <w:rFonts w:ascii="Stag Sans Semibold" w:hAnsi="Stag Sans Semibold"/>
          <w:sz w:val="40"/>
          <w:szCs w:val="40"/>
          <w:lang w:val="fr-CA"/>
        </w:rPr>
      </w:pPr>
      <w:r w:rsidRPr="005D0937">
        <w:rPr>
          <w:rFonts w:ascii="Stag Sans Semibold" w:hAnsi="Stag Sans Semibold"/>
          <w:sz w:val="40"/>
          <w:szCs w:val="40"/>
          <w:lang w:val="fr-CA"/>
        </w:rPr>
        <w:lastRenderedPageBreak/>
        <w:t>Défenseurs de l</w:t>
      </w:r>
      <w:r w:rsidR="00AF4793">
        <w:rPr>
          <w:rFonts w:ascii="Stag Sans Semibold" w:hAnsi="Stag Sans Semibold"/>
          <w:sz w:val="40"/>
          <w:szCs w:val="40"/>
          <w:lang w:val="fr-CA"/>
        </w:rPr>
        <w:t>’</w:t>
      </w:r>
      <w:r w:rsidRPr="005D0937">
        <w:rPr>
          <w:rFonts w:ascii="Stag Sans Semibold" w:hAnsi="Stag Sans Semibold"/>
          <w:sz w:val="40"/>
          <w:szCs w:val="40"/>
          <w:lang w:val="fr-CA"/>
        </w:rPr>
        <w:t>éducation inclusive</w:t>
      </w:r>
      <w:r w:rsidR="00AF4793">
        <w:rPr>
          <w:rFonts w:ascii="Stag Sans Semibold" w:hAnsi="Stag Sans Semibold"/>
          <w:sz w:val="40"/>
          <w:szCs w:val="40"/>
          <w:lang w:val="fr-CA"/>
        </w:rPr>
        <w:t> </w:t>
      </w:r>
      <w:r w:rsidRPr="005D0937">
        <w:rPr>
          <w:rFonts w:ascii="Stag Sans Semibold" w:hAnsi="Stag Sans Semibold"/>
          <w:sz w:val="40"/>
          <w:szCs w:val="40"/>
          <w:lang w:val="fr-CA"/>
        </w:rPr>
        <w:t xml:space="preserve">: </w:t>
      </w:r>
      <w:r w:rsidR="00664F97">
        <w:rPr>
          <w:rFonts w:ascii="Stag Sans Semibold" w:hAnsi="Stag Sans Semibold"/>
          <w:sz w:val="40"/>
          <w:szCs w:val="40"/>
          <w:lang w:val="fr-CA"/>
        </w:rPr>
        <w:t xml:space="preserve">Pleins feux sur </w:t>
      </w:r>
      <w:r w:rsidRPr="005D0937">
        <w:rPr>
          <w:rFonts w:ascii="Stag Sans Semibold" w:hAnsi="Stag Sans Semibold"/>
          <w:sz w:val="40"/>
          <w:szCs w:val="40"/>
          <w:lang w:val="fr-CA"/>
        </w:rPr>
        <w:t xml:space="preserve">Nina, </w:t>
      </w:r>
      <w:proofErr w:type="spellStart"/>
      <w:r w:rsidRPr="005D0937">
        <w:rPr>
          <w:rFonts w:ascii="Stag Sans Semibold" w:hAnsi="Stag Sans Semibold"/>
          <w:sz w:val="40"/>
          <w:szCs w:val="40"/>
          <w:lang w:val="fr-CA"/>
        </w:rPr>
        <w:t>Krissy</w:t>
      </w:r>
      <w:proofErr w:type="spellEnd"/>
      <w:r w:rsidRPr="005D0937">
        <w:rPr>
          <w:rFonts w:ascii="Stag Sans Semibold" w:hAnsi="Stag Sans Semibold"/>
          <w:sz w:val="40"/>
          <w:szCs w:val="40"/>
          <w:lang w:val="fr-CA"/>
        </w:rPr>
        <w:t xml:space="preserve"> et Jaime!</w:t>
      </w:r>
    </w:p>
    <w:p w14:paraId="5DDCEF40" w14:textId="5AB368F1" w:rsidR="00AD2243" w:rsidRPr="00C623DC" w:rsidRDefault="00C623DC" w:rsidP="00AD2243">
      <w:pPr>
        <w:pStyle w:val="ASLButtonLink"/>
        <w:rPr>
          <w:lang w:val="fr-CA"/>
        </w:rPr>
      </w:pPr>
      <w:r>
        <w:rPr>
          <w:lang w:val="fr-CA"/>
        </w:rPr>
        <w:t>LSQ</w:t>
      </w:r>
      <w:r w:rsidR="00AF4793">
        <w:rPr>
          <w:lang w:val="fr-CA"/>
        </w:rPr>
        <w:t> </w:t>
      </w:r>
      <w:r>
        <w:rPr>
          <w:lang w:val="fr-CA"/>
        </w:rPr>
        <w:t>: Défenseurs de l</w:t>
      </w:r>
      <w:r w:rsidR="00AF4793">
        <w:rPr>
          <w:lang w:val="fr-CA"/>
        </w:rPr>
        <w:t>’</w:t>
      </w:r>
      <w:r>
        <w:rPr>
          <w:lang w:val="fr-CA"/>
        </w:rPr>
        <w:t xml:space="preserve">éducation inclusive </w:t>
      </w:r>
    </w:p>
    <w:p w14:paraId="7FD3444F" w14:textId="77777777" w:rsidR="00AB1952" w:rsidRPr="00C623DC" w:rsidRDefault="00C623DC" w:rsidP="00AB1952">
      <w:pPr>
        <w:rPr>
          <w:lang w:val="fr-CA"/>
        </w:rPr>
      </w:pPr>
      <w:r>
        <w:rPr>
          <w:lang w:val="fr-CA"/>
        </w:rPr>
        <w:t xml:space="preserve">Par Carolina Cohoon </w:t>
      </w:r>
    </w:p>
    <w:p w14:paraId="66F097A3" w14:textId="77777777" w:rsidR="00676864" w:rsidRDefault="00C623DC" w:rsidP="00244062">
      <w:pPr>
        <w:jc w:val="center"/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0F5BEC8" wp14:editId="2EA4C7CA">
            <wp:extent cx="1958340" cy="1468755"/>
            <wp:effectExtent l="0" t="0" r="3810" b="0"/>
            <wp:docPr id="3" name="Picture 3" descr="Two women sit on a co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88230" name="Picture 3" descr="Two women sit on a couc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52" cy="14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02914EA7" wp14:editId="1B830DF9">
            <wp:extent cx="2705100" cy="1464214"/>
            <wp:effectExtent l="0" t="0" r="0" b="3175"/>
            <wp:docPr id="5" name="Picture 5" descr="Carolina, Nina, Krissy and Jaime sit at a resturant table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00825" name="Picture 5" descr="Carolina, Nina, Krissy and Jaime sit at a resturant table together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1" b="3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1" cy="14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63BAE" w14:textId="3881656A" w:rsidR="00557027" w:rsidRPr="00C623DC" w:rsidRDefault="00C623DC" w:rsidP="00557027">
      <w:pPr>
        <w:rPr>
          <w:lang w:val="fr-CA"/>
        </w:rPr>
      </w:pPr>
      <w:r>
        <w:rPr>
          <w:lang w:val="fr-CA"/>
        </w:rPr>
        <w:t xml:space="preserve">Faites la connaissance de Nina, </w:t>
      </w:r>
      <w:proofErr w:type="spellStart"/>
      <w:r>
        <w:rPr>
          <w:lang w:val="fr-CA"/>
        </w:rPr>
        <w:t>Krissy</w:t>
      </w:r>
      <w:proofErr w:type="spellEnd"/>
      <w:r>
        <w:rPr>
          <w:lang w:val="fr-CA"/>
        </w:rPr>
        <w:t xml:space="preserve"> et Jaime </w:t>
      </w:r>
      <w:r w:rsidR="00AF4793">
        <w:rPr>
          <w:lang w:val="fr-CA"/>
        </w:rPr>
        <w:t>—</w:t>
      </w:r>
      <w:r>
        <w:rPr>
          <w:lang w:val="fr-CA"/>
        </w:rPr>
        <w:t xml:space="preserve"> trois personnes remarquables qui font des vagues dans notre quête d</w:t>
      </w:r>
      <w:r w:rsidR="00AF4793">
        <w:rPr>
          <w:lang w:val="fr-CA"/>
        </w:rPr>
        <w:t>’</w:t>
      </w:r>
      <w:r>
        <w:rPr>
          <w:lang w:val="fr-CA"/>
        </w:rPr>
        <w:t>un environnement d</w:t>
      </w:r>
      <w:r w:rsidR="00AF4793">
        <w:rPr>
          <w:lang w:val="fr-CA"/>
        </w:rPr>
        <w:t>’</w:t>
      </w:r>
      <w:r>
        <w:rPr>
          <w:lang w:val="fr-CA"/>
        </w:rPr>
        <w:t>apprentissage plus inclusif.</w:t>
      </w:r>
    </w:p>
    <w:p w14:paraId="1F5C5888" w14:textId="191FCD3E" w:rsidR="00557027" w:rsidRPr="00C623DC" w:rsidRDefault="00C623DC" w:rsidP="00557027">
      <w:pPr>
        <w:rPr>
          <w:lang w:val="fr-CA"/>
        </w:rPr>
      </w:pPr>
      <w:r w:rsidRPr="00557027">
        <w:rPr>
          <w:lang w:val="fr-CA"/>
        </w:rPr>
        <w:t xml:space="preserve">Nina, membre </w:t>
      </w:r>
      <w:r w:rsidR="00C6706E">
        <w:rPr>
          <w:lang w:val="fr-CA"/>
        </w:rPr>
        <w:t xml:space="preserve">clé </w:t>
      </w:r>
      <w:r w:rsidRPr="00557027">
        <w:rPr>
          <w:lang w:val="fr-CA"/>
        </w:rPr>
        <w:t>de notre équipe, joue un rôle crucial dans la révision du contenu à l</w:t>
      </w:r>
      <w:r w:rsidR="00AF4793">
        <w:rPr>
          <w:lang w:val="fr-CA"/>
        </w:rPr>
        <w:t>’</w:t>
      </w:r>
      <w:r w:rsidRPr="00557027">
        <w:rPr>
          <w:lang w:val="fr-CA"/>
        </w:rPr>
        <w:t>aide de lecteurs d</w:t>
      </w:r>
      <w:r w:rsidR="00AF4793">
        <w:rPr>
          <w:lang w:val="fr-CA"/>
        </w:rPr>
        <w:t>’</w:t>
      </w:r>
      <w:r w:rsidRPr="00557027">
        <w:rPr>
          <w:lang w:val="fr-CA"/>
        </w:rPr>
        <w:t>écran et d</w:t>
      </w:r>
      <w:r w:rsidR="00AF4793">
        <w:rPr>
          <w:lang w:val="fr-CA"/>
        </w:rPr>
        <w:t>’</w:t>
      </w:r>
      <w:r w:rsidRPr="00557027">
        <w:rPr>
          <w:lang w:val="fr-CA"/>
        </w:rPr>
        <w:t>outils d</w:t>
      </w:r>
      <w:r w:rsidR="00AF4793">
        <w:rPr>
          <w:lang w:val="fr-CA"/>
        </w:rPr>
        <w:t>’</w:t>
      </w:r>
      <w:r w:rsidRPr="00557027">
        <w:rPr>
          <w:lang w:val="fr-CA"/>
        </w:rPr>
        <w:t>agrandissement. Son expertise nous apporte des connaissances inestimables sur l</w:t>
      </w:r>
      <w:r w:rsidR="00AF4793">
        <w:rPr>
          <w:lang w:val="fr-CA"/>
        </w:rPr>
        <w:t>’</w:t>
      </w:r>
      <w:r w:rsidRPr="00557027">
        <w:rPr>
          <w:lang w:val="fr-CA"/>
        </w:rPr>
        <w:t>accessibilité des outils, des ressources et des logiciels pour les communautés que nous servons.</w:t>
      </w:r>
    </w:p>
    <w:p w14:paraId="34BD1679" w14:textId="1491C4E4" w:rsidR="00557027" w:rsidRPr="00C623DC" w:rsidRDefault="00C623DC" w:rsidP="00557027">
      <w:pPr>
        <w:rPr>
          <w:lang w:val="fr-CA"/>
        </w:rPr>
      </w:pPr>
      <w:r w:rsidRPr="00557027">
        <w:rPr>
          <w:lang w:val="fr-CA"/>
        </w:rPr>
        <w:t xml:space="preserve">Grâce à sa contribution extraordinaire, </w:t>
      </w:r>
      <w:proofErr w:type="spellStart"/>
      <w:r w:rsidRPr="00557027">
        <w:rPr>
          <w:lang w:val="fr-CA"/>
        </w:rPr>
        <w:t>Krissy</w:t>
      </w:r>
      <w:proofErr w:type="spellEnd"/>
      <w:r w:rsidRPr="00557027">
        <w:rPr>
          <w:lang w:val="fr-CA"/>
        </w:rPr>
        <w:t xml:space="preserve"> comble les lacunes en matière de communication en traduisant les jeux</w:t>
      </w:r>
      <w:r w:rsidR="00AF4793">
        <w:rPr>
          <w:lang w:val="fr-CA"/>
        </w:rPr>
        <w:t>-</w:t>
      </w:r>
      <w:r w:rsidRPr="00557027">
        <w:rPr>
          <w:lang w:val="fr-CA"/>
        </w:rPr>
        <w:t xml:space="preserve">questionnaires en langue des signes </w:t>
      </w:r>
      <w:r w:rsidR="009715EB">
        <w:rPr>
          <w:lang w:val="fr-CA"/>
        </w:rPr>
        <w:t xml:space="preserve">américaine </w:t>
      </w:r>
      <w:r w:rsidRPr="00557027">
        <w:rPr>
          <w:lang w:val="fr-CA"/>
        </w:rPr>
        <w:t>(</w:t>
      </w:r>
      <w:r w:rsidR="009715EB">
        <w:rPr>
          <w:lang w:val="fr-CA"/>
        </w:rPr>
        <w:t>ASL</w:t>
      </w:r>
      <w:r w:rsidRPr="00557027">
        <w:rPr>
          <w:lang w:val="fr-CA"/>
        </w:rPr>
        <w:t>). Au sein de Services communautaires Surdicécité, nous accordons la priorité aux préférences individuelles en matière de communication, en nous assurant que chacun peut à la fois recevoir et transmettre des renseignements</w:t>
      </w:r>
      <w:r w:rsidR="009715EB" w:rsidRPr="009715EB">
        <w:rPr>
          <w:lang w:val="fr-CA"/>
        </w:rPr>
        <w:t xml:space="preserve"> </w:t>
      </w:r>
      <w:r w:rsidR="009715EB" w:rsidRPr="00557027">
        <w:rPr>
          <w:lang w:val="fr-CA"/>
        </w:rPr>
        <w:t>aisément</w:t>
      </w:r>
      <w:r w:rsidRPr="00557027">
        <w:rPr>
          <w:lang w:val="fr-CA"/>
        </w:rPr>
        <w:t>.</w:t>
      </w:r>
    </w:p>
    <w:p w14:paraId="5513FB38" w14:textId="289A7379" w:rsidR="00557027" w:rsidRPr="00C623DC" w:rsidRDefault="00C623DC" w:rsidP="00557027">
      <w:pPr>
        <w:rPr>
          <w:lang w:val="fr-CA"/>
        </w:rPr>
      </w:pPr>
      <w:r w:rsidRPr="00557027">
        <w:rPr>
          <w:lang w:val="fr-CA"/>
        </w:rPr>
        <w:t>Jaime est le maître d</w:t>
      </w:r>
      <w:r w:rsidR="00AF4793">
        <w:rPr>
          <w:lang w:val="fr-CA"/>
        </w:rPr>
        <w:t>’</w:t>
      </w:r>
      <w:r w:rsidRPr="00557027">
        <w:rPr>
          <w:lang w:val="fr-CA"/>
        </w:rPr>
        <w:t xml:space="preserve">œuvre de la série de modules novateurs </w:t>
      </w:r>
      <w:r w:rsidR="00AF4793">
        <w:rPr>
          <w:lang w:val="fr-CA"/>
        </w:rPr>
        <w:t>« </w:t>
      </w:r>
      <w:r w:rsidR="00664F97">
        <w:rPr>
          <w:lang w:val="fr-CA"/>
        </w:rPr>
        <w:t xml:space="preserve">Des aliments pour des yeux en santé </w:t>
      </w:r>
      <w:r w:rsidR="00AF4793">
        <w:rPr>
          <w:lang w:val="fr-CA"/>
        </w:rPr>
        <w:t>»</w:t>
      </w:r>
      <w:r w:rsidRPr="00557027">
        <w:rPr>
          <w:lang w:val="fr-CA"/>
        </w:rPr>
        <w:t>. En collaboration avec une diététicienne</w:t>
      </w:r>
      <w:r w:rsidR="00664F97">
        <w:rPr>
          <w:lang w:val="fr-CA"/>
        </w:rPr>
        <w:t xml:space="preserve"> agréée</w:t>
      </w:r>
      <w:r w:rsidRPr="00557027">
        <w:rPr>
          <w:lang w:val="fr-CA"/>
        </w:rPr>
        <w:t xml:space="preserve">, </w:t>
      </w:r>
      <w:proofErr w:type="spellStart"/>
      <w:r w:rsidRPr="00557027">
        <w:rPr>
          <w:lang w:val="fr-CA"/>
        </w:rPr>
        <w:t>Krissy</w:t>
      </w:r>
      <w:proofErr w:type="spellEnd"/>
      <w:r w:rsidRPr="00557027">
        <w:rPr>
          <w:lang w:val="fr-CA"/>
        </w:rPr>
        <w:t xml:space="preserve"> et Nina, cette équipe dynamique conçoit une série de leçons entièrement nouvelles en s</w:t>
      </w:r>
      <w:r w:rsidR="00AF4793">
        <w:rPr>
          <w:lang w:val="fr-CA"/>
        </w:rPr>
        <w:t>’</w:t>
      </w:r>
      <w:r w:rsidRPr="00557027">
        <w:rPr>
          <w:lang w:val="fr-CA"/>
        </w:rPr>
        <w:t>appuyant sur une approche universelle de l</w:t>
      </w:r>
      <w:r w:rsidR="00AF4793">
        <w:rPr>
          <w:lang w:val="fr-CA"/>
        </w:rPr>
        <w:t>’</w:t>
      </w:r>
      <w:r w:rsidRPr="00557027">
        <w:rPr>
          <w:lang w:val="fr-CA"/>
        </w:rPr>
        <w:t xml:space="preserve">apprentissage. Cela garantit que ces leçons seront accessibles dans </w:t>
      </w:r>
      <w:r w:rsidRPr="00557027">
        <w:rPr>
          <w:lang w:val="fr-CA"/>
        </w:rPr>
        <w:lastRenderedPageBreak/>
        <w:t>différents formats, y compris EPUB, les systèmes de gestion de l</w:t>
      </w:r>
      <w:r w:rsidR="00AF4793">
        <w:rPr>
          <w:lang w:val="fr-CA"/>
        </w:rPr>
        <w:t>’</w:t>
      </w:r>
      <w:r w:rsidRPr="00557027">
        <w:rPr>
          <w:lang w:val="fr-CA"/>
        </w:rPr>
        <w:t>apprentissage et les PDF accessibles.</w:t>
      </w:r>
    </w:p>
    <w:p w14:paraId="7A997652" w14:textId="1FC8239C" w:rsidR="00EB46FF" w:rsidRPr="00C623DC" w:rsidRDefault="00C623DC" w:rsidP="00385E7A">
      <w:pPr>
        <w:rPr>
          <w:lang w:val="fr-CA"/>
        </w:rPr>
      </w:pPr>
      <w:r w:rsidRPr="00557027">
        <w:rPr>
          <w:lang w:val="fr-CA"/>
        </w:rPr>
        <w:t>Grâce au soutien généreux d</w:t>
      </w:r>
      <w:r w:rsidR="009715EB">
        <w:rPr>
          <w:lang w:val="fr-CA"/>
        </w:rPr>
        <w:t>e</w:t>
      </w:r>
      <w:r w:rsidRPr="00557027">
        <w:rPr>
          <w:lang w:val="fr-CA"/>
        </w:rPr>
        <w:t xml:space="preserve"> LLSC, nous avons eu le privilège de reconnaître les contributions inestimables de Nina, Krissy et Jaime à la littératie et à la création d</w:t>
      </w:r>
      <w:r w:rsidR="00AF4793">
        <w:rPr>
          <w:lang w:val="fr-CA"/>
        </w:rPr>
        <w:t>’</w:t>
      </w:r>
      <w:r w:rsidRPr="00557027">
        <w:rPr>
          <w:lang w:val="fr-CA"/>
        </w:rPr>
        <w:t>environnements d</w:t>
      </w:r>
      <w:r w:rsidR="00AF4793">
        <w:rPr>
          <w:lang w:val="fr-CA"/>
        </w:rPr>
        <w:t>’</w:t>
      </w:r>
      <w:r w:rsidRPr="00557027">
        <w:rPr>
          <w:lang w:val="fr-CA"/>
        </w:rPr>
        <w:t xml:space="preserve">apprentissage équitables. </w:t>
      </w:r>
    </w:p>
    <w:sectPr w:rsidR="00EB46FF" w:rsidRPr="00C623DC" w:rsidSect="008C5765"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3B140" w14:textId="77777777" w:rsidR="00C367B1" w:rsidRDefault="00C367B1">
      <w:pPr>
        <w:spacing w:after="0" w:line="240" w:lineRule="auto"/>
      </w:pPr>
      <w:r>
        <w:separator/>
      </w:r>
    </w:p>
  </w:endnote>
  <w:endnote w:type="continuationSeparator" w:id="0">
    <w:p w14:paraId="3DD1FB3A" w14:textId="77777777" w:rsidR="00C367B1" w:rsidRDefault="00C36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 Sans Semibold">
    <w:altName w:val="Calibri"/>
    <w:panose1 w:val="020B07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ag Sans Book">
    <w:altName w:val="Stag Sans Book"/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39FC" w14:textId="77777777" w:rsidR="00AF4793" w:rsidRDefault="00AF47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9391390"/>
      <w:docPartObj>
        <w:docPartGallery w:val="Page Numbers (Bottom of Page)"/>
        <w:docPartUnique/>
      </w:docPartObj>
    </w:sdtPr>
    <w:sdtContent>
      <w:p w14:paraId="07077174" w14:textId="77777777" w:rsidR="007170C2" w:rsidRPr="00F766B8" w:rsidRDefault="00C623DC" w:rsidP="001006C3">
        <w:pPr>
          <w:pStyle w:val="Footer"/>
        </w:pPr>
        <w:r w:rsidRPr="00F766B8">
          <w:rPr>
            <w:lang w:val="fr-CA"/>
          </w:rPr>
          <w:t>Bulletin Vibrations   | Printemps 2023</w:t>
        </w:r>
      </w:p>
    </w:sdtContent>
  </w:sdt>
  <w:p w14:paraId="439822B1" w14:textId="77777777" w:rsidR="007170C2" w:rsidRPr="00BE6342" w:rsidRDefault="007170C2" w:rsidP="00100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A4C30" w14:textId="77777777" w:rsidR="0089119F" w:rsidRDefault="00C623DC">
    <w:pPr>
      <w:pStyle w:val="Footer"/>
    </w:pPr>
    <w:r w:rsidRPr="00391812">
      <w:rPr>
        <w:noProof/>
      </w:rPr>
      <w:drawing>
        <wp:anchor distT="0" distB="0" distL="114300" distR="114300" simplePos="0" relativeHeight="251661312" behindDoc="0" locked="0" layoutInCell="1" allowOverlap="1" wp14:anchorId="324ADD63" wp14:editId="7D1BF175">
          <wp:simplePos x="0" y="0"/>
          <wp:positionH relativeFrom="column">
            <wp:posOffset>571500</wp:posOffset>
          </wp:positionH>
          <wp:positionV relativeFrom="paragraph">
            <wp:posOffset>-294005</wp:posOffset>
          </wp:positionV>
          <wp:extent cx="6276975" cy="998855"/>
          <wp:effectExtent l="0" t="0" r="9525" b="0"/>
          <wp:wrapThrough wrapText="bothSides">
            <wp:wrapPolygon edited="0">
              <wp:start x="14750" y="412"/>
              <wp:lineTo x="66" y="6591"/>
              <wp:lineTo x="0" y="7827"/>
              <wp:lineTo x="262" y="7827"/>
              <wp:lineTo x="262" y="10299"/>
              <wp:lineTo x="13242" y="14418"/>
              <wp:lineTo x="20125" y="14418"/>
              <wp:lineTo x="21371" y="21010"/>
              <wp:lineTo x="21436" y="21010"/>
              <wp:lineTo x="21567" y="21010"/>
              <wp:lineTo x="21567" y="9475"/>
              <wp:lineTo x="21305" y="6591"/>
              <wp:lineTo x="18748" y="1648"/>
              <wp:lineTo x="17896" y="412"/>
              <wp:lineTo x="14750" y="412"/>
            </wp:wrapPolygon>
          </wp:wrapThrough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946232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99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7444520"/>
      <w:docPartObj>
        <w:docPartGallery w:val="Page Numbers (Bottom of Page)"/>
        <w:docPartUnique/>
      </w:docPartObj>
    </w:sdtPr>
    <w:sdtContent>
      <w:p w14:paraId="4C672881" w14:textId="77777777" w:rsidR="00F57FE0" w:rsidRPr="00F766B8" w:rsidRDefault="00C623DC" w:rsidP="001006C3">
        <w:pPr>
          <w:pStyle w:val="Footer"/>
        </w:pPr>
        <w:r w:rsidRPr="00F766B8">
          <w:rPr>
            <w:lang w:val="fr-CA"/>
          </w:rPr>
          <w:t xml:space="preserve">Bulletin Vibrations   | Automne 2023 </w:t>
        </w:r>
      </w:p>
    </w:sdtContent>
  </w:sdt>
  <w:p w14:paraId="2C89A805" w14:textId="77777777" w:rsidR="004D3D90" w:rsidRPr="00BE6342" w:rsidRDefault="004D3D90" w:rsidP="00100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AF5A" w14:textId="77777777" w:rsidR="00C367B1" w:rsidRDefault="00C367B1">
      <w:pPr>
        <w:spacing w:after="0" w:line="240" w:lineRule="auto"/>
      </w:pPr>
      <w:r>
        <w:separator/>
      </w:r>
    </w:p>
  </w:footnote>
  <w:footnote w:type="continuationSeparator" w:id="0">
    <w:p w14:paraId="7DB4E899" w14:textId="77777777" w:rsidR="00C367B1" w:rsidRDefault="00C36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97B9" w14:textId="77777777" w:rsidR="00AF4793" w:rsidRDefault="00AF47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DC189" w14:textId="77777777" w:rsidR="007170C2" w:rsidRPr="00391812" w:rsidRDefault="00C623DC" w:rsidP="001006C3">
    <w:pPr>
      <w:pStyle w:val="Title"/>
    </w:pPr>
    <w:r w:rsidRPr="00391812">
      <w:rPr>
        <w:noProof/>
      </w:rPr>
      <w:drawing>
        <wp:anchor distT="0" distB="0" distL="114300" distR="114300" simplePos="0" relativeHeight="251658240" behindDoc="0" locked="0" layoutInCell="1" allowOverlap="1" wp14:anchorId="2F130FFC" wp14:editId="0959018E">
          <wp:simplePos x="0" y="0"/>
          <wp:positionH relativeFrom="column">
            <wp:posOffset>-933450</wp:posOffset>
          </wp:positionH>
          <wp:positionV relativeFrom="paragraph">
            <wp:posOffset>-476885</wp:posOffset>
          </wp:positionV>
          <wp:extent cx="6276975" cy="998855"/>
          <wp:effectExtent l="0" t="0" r="9525" b="0"/>
          <wp:wrapThrough wrapText="bothSides">
            <wp:wrapPolygon edited="0">
              <wp:start x="3868" y="412"/>
              <wp:lineTo x="2753" y="2060"/>
              <wp:lineTo x="393" y="6179"/>
              <wp:lineTo x="393" y="7827"/>
              <wp:lineTo x="0" y="9887"/>
              <wp:lineTo x="0" y="21010"/>
              <wp:lineTo x="197" y="21010"/>
              <wp:lineTo x="262" y="21010"/>
              <wp:lineTo x="1442" y="14418"/>
              <wp:lineTo x="8194" y="14418"/>
              <wp:lineTo x="21436" y="9887"/>
              <wp:lineTo x="21567" y="7827"/>
              <wp:lineTo x="21567" y="6591"/>
              <wp:lineTo x="6752" y="412"/>
              <wp:lineTo x="3868" y="412"/>
            </wp:wrapPolygon>
          </wp:wrapThrough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76975" cy="99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CAD3" w14:textId="77777777" w:rsidR="007170C2" w:rsidRDefault="00C623DC" w:rsidP="001006C3">
    <w:pPr>
      <w:pStyle w:val="Title"/>
    </w:pPr>
    <w:r w:rsidRPr="00391812">
      <w:rPr>
        <w:noProof/>
      </w:rPr>
      <w:drawing>
        <wp:anchor distT="0" distB="0" distL="114300" distR="114300" simplePos="0" relativeHeight="251660288" behindDoc="0" locked="0" layoutInCell="1" allowOverlap="1" wp14:anchorId="369D513E" wp14:editId="4C429B41">
          <wp:simplePos x="0" y="0"/>
          <wp:positionH relativeFrom="column">
            <wp:posOffset>-962025</wp:posOffset>
          </wp:positionH>
          <wp:positionV relativeFrom="paragraph">
            <wp:posOffset>-486410</wp:posOffset>
          </wp:positionV>
          <wp:extent cx="6276975" cy="998855"/>
          <wp:effectExtent l="0" t="0" r="9525" b="0"/>
          <wp:wrapThrough wrapText="bothSides">
            <wp:wrapPolygon edited="0">
              <wp:start x="3868" y="412"/>
              <wp:lineTo x="2753" y="2060"/>
              <wp:lineTo x="393" y="6179"/>
              <wp:lineTo x="393" y="7827"/>
              <wp:lineTo x="0" y="9887"/>
              <wp:lineTo x="0" y="21010"/>
              <wp:lineTo x="197" y="21010"/>
              <wp:lineTo x="262" y="21010"/>
              <wp:lineTo x="1442" y="14418"/>
              <wp:lineTo x="8194" y="14418"/>
              <wp:lineTo x="21436" y="9887"/>
              <wp:lineTo x="21567" y="7827"/>
              <wp:lineTo x="21567" y="6591"/>
              <wp:lineTo x="6752" y="412"/>
              <wp:lineTo x="3868" y="412"/>
            </wp:wrapPolygon>
          </wp:wrapThrough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342601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76975" cy="99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A"/>
      </w:rPr>
      <w:t>Vibrations</w:t>
    </w:r>
  </w:p>
  <w:p w14:paraId="76B7A8E3" w14:textId="77777777" w:rsidR="007170C2" w:rsidRPr="001006C3" w:rsidRDefault="00C623DC" w:rsidP="001006C3">
    <w:r>
      <w:rPr>
        <w:lang w:val="fr-CA"/>
      </w:rPr>
      <w:t>AUTOMNE 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C5329" w14:textId="77777777" w:rsidR="000A559D" w:rsidRPr="00391812" w:rsidRDefault="00C623DC" w:rsidP="001006C3">
    <w:pPr>
      <w:pStyle w:val="Title"/>
    </w:pPr>
    <w:r w:rsidRPr="00391812">
      <w:rPr>
        <w:noProof/>
      </w:rPr>
      <w:drawing>
        <wp:anchor distT="0" distB="0" distL="114300" distR="114300" simplePos="0" relativeHeight="251659264" behindDoc="0" locked="0" layoutInCell="1" allowOverlap="1" wp14:anchorId="340B152F" wp14:editId="28387355">
          <wp:simplePos x="0" y="0"/>
          <wp:positionH relativeFrom="column">
            <wp:posOffset>-933450</wp:posOffset>
          </wp:positionH>
          <wp:positionV relativeFrom="paragraph">
            <wp:posOffset>-476885</wp:posOffset>
          </wp:positionV>
          <wp:extent cx="6276975" cy="998855"/>
          <wp:effectExtent l="0" t="0" r="9525" b="0"/>
          <wp:wrapThrough wrapText="bothSides">
            <wp:wrapPolygon edited="0">
              <wp:start x="3868" y="412"/>
              <wp:lineTo x="2753" y="2060"/>
              <wp:lineTo x="393" y="6179"/>
              <wp:lineTo x="393" y="7827"/>
              <wp:lineTo x="0" y="9887"/>
              <wp:lineTo x="0" y="21010"/>
              <wp:lineTo x="197" y="21010"/>
              <wp:lineTo x="262" y="21010"/>
              <wp:lineTo x="1442" y="14418"/>
              <wp:lineTo x="8194" y="14418"/>
              <wp:lineTo x="21436" y="9887"/>
              <wp:lineTo x="21567" y="7827"/>
              <wp:lineTo x="21567" y="6591"/>
              <wp:lineTo x="6752" y="412"/>
              <wp:lineTo x="3868" y="412"/>
            </wp:wrapPolygon>
          </wp:wrapThrough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8428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76975" cy="99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D1A1" w14:textId="77777777" w:rsidR="0069439F" w:rsidRPr="001006C3" w:rsidRDefault="00C623DC" w:rsidP="009C1C7A">
    <w:pPr>
      <w:pStyle w:val="Title"/>
    </w:pPr>
    <w:r w:rsidRPr="00391812">
      <w:rPr>
        <w:noProof/>
      </w:rPr>
      <w:drawing>
        <wp:anchor distT="0" distB="0" distL="114300" distR="114300" simplePos="0" relativeHeight="251662336" behindDoc="0" locked="0" layoutInCell="1" allowOverlap="1" wp14:anchorId="18AD53C1" wp14:editId="4C72DEB7">
          <wp:simplePos x="0" y="0"/>
          <wp:positionH relativeFrom="column">
            <wp:posOffset>-962025</wp:posOffset>
          </wp:positionH>
          <wp:positionV relativeFrom="paragraph">
            <wp:posOffset>-486410</wp:posOffset>
          </wp:positionV>
          <wp:extent cx="6276975" cy="998855"/>
          <wp:effectExtent l="0" t="0" r="9525" b="0"/>
          <wp:wrapThrough wrapText="bothSides">
            <wp:wrapPolygon edited="0">
              <wp:start x="3868" y="412"/>
              <wp:lineTo x="2753" y="2060"/>
              <wp:lineTo x="393" y="6179"/>
              <wp:lineTo x="393" y="7827"/>
              <wp:lineTo x="0" y="9887"/>
              <wp:lineTo x="0" y="21010"/>
              <wp:lineTo x="197" y="21010"/>
              <wp:lineTo x="262" y="21010"/>
              <wp:lineTo x="1442" y="14418"/>
              <wp:lineTo x="8194" y="14418"/>
              <wp:lineTo x="21436" y="9887"/>
              <wp:lineTo x="21567" y="7827"/>
              <wp:lineTo x="21567" y="6591"/>
              <wp:lineTo x="6752" y="412"/>
              <wp:lineTo x="3868" y="412"/>
            </wp:wrapPolygon>
          </wp:wrapThrough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434888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76975" cy="99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C09D7"/>
    <w:multiLevelType w:val="hybridMultilevel"/>
    <w:tmpl w:val="4E2C7CAC"/>
    <w:lvl w:ilvl="0" w:tplc="44BC5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F023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6CB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C1B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656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2AE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8291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604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4ED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63B19"/>
    <w:multiLevelType w:val="multilevel"/>
    <w:tmpl w:val="F80A5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1C37F3"/>
    <w:multiLevelType w:val="hybridMultilevel"/>
    <w:tmpl w:val="3918D0D0"/>
    <w:lvl w:ilvl="0" w:tplc="A148F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65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F86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67D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882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92EB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43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00DA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2B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43C4B"/>
    <w:multiLevelType w:val="hybridMultilevel"/>
    <w:tmpl w:val="CF9C140C"/>
    <w:lvl w:ilvl="0" w:tplc="CCF44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A06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D0C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D211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888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DC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852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8A6C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6E5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634FF"/>
    <w:multiLevelType w:val="hybridMultilevel"/>
    <w:tmpl w:val="9B8E3892"/>
    <w:lvl w:ilvl="0" w:tplc="32068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C9F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3AAD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6A46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D2EE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F6DE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EA6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21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FAF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81E09"/>
    <w:multiLevelType w:val="hybridMultilevel"/>
    <w:tmpl w:val="989E7ED0"/>
    <w:lvl w:ilvl="0" w:tplc="4FF03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48EF46" w:tentative="1">
      <w:start w:val="1"/>
      <w:numFmt w:val="lowerLetter"/>
      <w:lvlText w:val="%2."/>
      <w:lvlJc w:val="left"/>
      <w:pPr>
        <w:ind w:left="1440" w:hanging="360"/>
      </w:pPr>
    </w:lvl>
    <w:lvl w:ilvl="2" w:tplc="D4E02110" w:tentative="1">
      <w:start w:val="1"/>
      <w:numFmt w:val="lowerRoman"/>
      <w:lvlText w:val="%3."/>
      <w:lvlJc w:val="right"/>
      <w:pPr>
        <w:ind w:left="2160" w:hanging="180"/>
      </w:pPr>
    </w:lvl>
    <w:lvl w:ilvl="3" w:tplc="D4DCA3FC" w:tentative="1">
      <w:start w:val="1"/>
      <w:numFmt w:val="decimal"/>
      <w:lvlText w:val="%4."/>
      <w:lvlJc w:val="left"/>
      <w:pPr>
        <w:ind w:left="2880" w:hanging="360"/>
      </w:pPr>
    </w:lvl>
    <w:lvl w:ilvl="4" w:tplc="AC52479C" w:tentative="1">
      <w:start w:val="1"/>
      <w:numFmt w:val="lowerLetter"/>
      <w:lvlText w:val="%5."/>
      <w:lvlJc w:val="left"/>
      <w:pPr>
        <w:ind w:left="3600" w:hanging="360"/>
      </w:pPr>
    </w:lvl>
    <w:lvl w:ilvl="5" w:tplc="C3DC5652" w:tentative="1">
      <w:start w:val="1"/>
      <w:numFmt w:val="lowerRoman"/>
      <w:lvlText w:val="%6."/>
      <w:lvlJc w:val="right"/>
      <w:pPr>
        <w:ind w:left="4320" w:hanging="180"/>
      </w:pPr>
    </w:lvl>
    <w:lvl w:ilvl="6" w:tplc="E7240AB6" w:tentative="1">
      <w:start w:val="1"/>
      <w:numFmt w:val="decimal"/>
      <w:lvlText w:val="%7."/>
      <w:lvlJc w:val="left"/>
      <w:pPr>
        <w:ind w:left="5040" w:hanging="360"/>
      </w:pPr>
    </w:lvl>
    <w:lvl w:ilvl="7" w:tplc="57D87EC2" w:tentative="1">
      <w:start w:val="1"/>
      <w:numFmt w:val="lowerLetter"/>
      <w:lvlText w:val="%8."/>
      <w:lvlJc w:val="left"/>
      <w:pPr>
        <w:ind w:left="5760" w:hanging="360"/>
      </w:pPr>
    </w:lvl>
    <w:lvl w:ilvl="8" w:tplc="52DAF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C4FFF"/>
    <w:multiLevelType w:val="hybridMultilevel"/>
    <w:tmpl w:val="63F89970"/>
    <w:lvl w:ilvl="0" w:tplc="8AEE3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F6C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922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AD7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F412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0EA5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F2CB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8666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4E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A384A"/>
    <w:multiLevelType w:val="hybridMultilevel"/>
    <w:tmpl w:val="F3C8F84A"/>
    <w:lvl w:ilvl="0" w:tplc="F5487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70784A" w:tentative="1">
      <w:start w:val="1"/>
      <w:numFmt w:val="lowerLetter"/>
      <w:lvlText w:val="%2."/>
      <w:lvlJc w:val="left"/>
      <w:pPr>
        <w:ind w:left="1440" w:hanging="360"/>
      </w:pPr>
    </w:lvl>
    <w:lvl w:ilvl="2" w:tplc="1430B83A" w:tentative="1">
      <w:start w:val="1"/>
      <w:numFmt w:val="lowerRoman"/>
      <w:lvlText w:val="%3."/>
      <w:lvlJc w:val="right"/>
      <w:pPr>
        <w:ind w:left="2160" w:hanging="180"/>
      </w:pPr>
    </w:lvl>
    <w:lvl w:ilvl="3" w:tplc="149C04EE" w:tentative="1">
      <w:start w:val="1"/>
      <w:numFmt w:val="decimal"/>
      <w:lvlText w:val="%4."/>
      <w:lvlJc w:val="left"/>
      <w:pPr>
        <w:ind w:left="2880" w:hanging="360"/>
      </w:pPr>
    </w:lvl>
    <w:lvl w:ilvl="4" w:tplc="625A6FD8" w:tentative="1">
      <w:start w:val="1"/>
      <w:numFmt w:val="lowerLetter"/>
      <w:lvlText w:val="%5."/>
      <w:lvlJc w:val="left"/>
      <w:pPr>
        <w:ind w:left="3600" w:hanging="360"/>
      </w:pPr>
    </w:lvl>
    <w:lvl w:ilvl="5" w:tplc="43104F52" w:tentative="1">
      <w:start w:val="1"/>
      <w:numFmt w:val="lowerRoman"/>
      <w:lvlText w:val="%6."/>
      <w:lvlJc w:val="right"/>
      <w:pPr>
        <w:ind w:left="4320" w:hanging="180"/>
      </w:pPr>
    </w:lvl>
    <w:lvl w:ilvl="6" w:tplc="5B6484DE" w:tentative="1">
      <w:start w:val="1"/>
      <w:numFmt w:val="decimal"/>
      <w:lvlText w:val="%7."/>
      <w:lvlJc w:val="left"/>
      <w:pPr>
        <w:ind w:left="5040" w:hanging="360"/>
      </w:pPr>
    </w:lvl>
    <w:lvl w:ilvl="7" w:tplc="DAFEE2B8" w:tentative="1">
      <w:start w:val="1"/>
      <w:numFmt w:val="lowerLetter"/>
      <w:lvlText w:val="%8."/>
      <w:lvlJc w:val="left"/>
      <w:pPr>
        <w:ind w:left="5760" w:hanging="360"/>
      </w:pPr>
    </w:lvl>
    <w:lvl w:ilvl="8" w:tplc="3D80E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A14A2"/>
    <w:multiLevelType w:val="hybridMultilevel"/>
    <w:tmpl w:val="8CFC2D50"/>
    <w:lvl w:ilvl="0" w:tplc="AD005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48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E441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81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CCE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6C21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080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CFA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83E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103AC"/>
    <w:multiLevelType w:val="hybridMultilevel"/>
    <w:tmpl w:val="8B4C67E4"/>
    <w:lvl w:ilvl="0" w:tplc="7C427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628DB0" w:tentative="1">
      <w:start w:val="1"/>
      <w:numFmt w:val="lowerLetter"/>
      <w:lvlText w:val="%2."/>
      <w:lvlJc w:val="left"/>
      <w:pPr>
        <w:ind w:left="1440" w:hanging="360"/>
      </w:pPr>
    </w:lvl>
    <w:lvl w:ilvl="2" w:tplc="3E302C10" w:tentative="1">
      <w:start w:val="1"/>
      <w:numFmt w:val="lowerRoman"/>
      <w:lvlText w:val="%3."/>
      <w:lvlJc w:val="right"/>
      <w:pPr>
        <w:ind w:left="2160" w:hanging="180"/>
      </w:pPr>
    </w:lvl>
    <w:lvl w:ilvl="3" w:tplc="EBFCBEC2" w:tentative="1">
      <w:start w:val="1"/>
      <w:numFmt w:val="decimal"/>
      <w:lvlText w:val="%4."/>
      <w:lvlJc w:val="left"/>
      <w:pPr>
        <w:ind w:left="2880" w:hanging="360"/>
      </w:pPr>
    </w:lvl>
    <w:lvl w:ilvl="4" w:tplc="AEDE0BE8" w:tentative="1">
      <w:start w:val="1"/>
      <w:numFmt w:val="lowerLetter"/>
      <w:lvlText w:val="%5."/>
      <w:lvlJc w:val="left"/>
      <w:pPr>
        <w:ind w:left="3600" w:hanging="360"/>
      </w:pPr>
    </w:lvl>
    <w:lvl w:ilvl="5" w:tplc="2CC637AA" w:tentative="1">
      <w:start w:val="1"/>
      <w:numFmt w:val="lowerRoman"/>
      <w:lvlText w:val="%6."/>
      <w:lvlJc w:val="right"/>
      <w:pPr>
        <w:ind w:left="4320" w:hanging="180"/>
      </w:pPr>
    </w:lvl>
    <w:lvl w:ilvl="6" w:tplc="E45654F4" w:tentative="1">
      <w:start w:val="1"/>
      <w:numFmt w:val="decimal"/>
      <w:lvlText w:val="%7."/>
      <w:lvlJc w:val="left"/>
      <w:pPr>
        <w:ind w:left="5040" w:hanging="360"/>
      </w:pPr>
    </w:lvl>
    <w:lvl w:ilvl="7" w:tplc="7B6C3A30" w:tentative="1">
      <w:start w:val="1"/>
      <w:numFmt w:val="lowerLetter"/>
      <w:lvlText w:val="%8."/>
      <w:lvlJc w:val="left"/>
      <w:pPr>
        <w:ind w:left="5760" w:hanging="360"/>
      </w:pPr>
    </w:lvl>
    <w:lvl w:ilvl="8" w:tplc="CCBCC4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8077D"/>
    <w:multiLevelType w:val="hybridMultilevel"/>
    <w:tmpl w:val="210E9630"/>
    <w:lvl w:ilvl="0" w:tplc="470AA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045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D9ED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562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CD5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4A99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BC06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A7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563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61276"/>
    <w:multiLevelType w:val="hybridMultilevel"/>
    <w:tmpl w:val="6E6EF228"/>
    <w:lvl w:ilvl="0" w:tplc="AA146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76C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A3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AA1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298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0811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61E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781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EE9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32569"/>
    <w:multiLevelType w:val="hybridMultilevel"/>
    <w:tmpl w:val="CE2C2B7A"/>
    <w:lvl w:ilvl="0" w:tplc="966E9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6A1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E4D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43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A76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F60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6BD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F88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504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726738">
    <w:abstractNumId w:val="10"/>
  </w:num>
  <w:num w:numId="2" w16cid:durableId="1710956801">
    <w:abstractNumId w:val="7"/>
  </w:num>
  <w:num w:numId="3" w16cid:durableId="262228579">
    <w:abstractNumId w:val="0"/>
  </w:num>
  <w:num w:numId="4" w16cid:durableId="514927812">
    <w:abstractNumId w:val="2"/>
  </w:num>
  <w:num w:numId="5" w16cid:durableId="1107309239">
    <w:abstractNumId w:val="11"/>
  </w:num>
  <w:num w:numId="6" w16cid:durableId="903368655">
    <w:abstractNumId w:val="12"/>
  </w:num>
  <w:num w:numId="7" w16cid:durableId="521893412">
    <w:abstractNumId w:val="8"/>
  </w:num>
  <w:num w:numId="8" w16cid:durableId="469712993">
    <w:abstractNumId w:val="4"/>
  </w:num>
  <w:num w:numId="9" w16cid:durableId="2140342410">
    <w:abstractNumId w:val="6"/>
  </w:num>
  <w:num w:numId="10" w16cid:durableId="1212308517">
    <w:abstractNumId w:val="5"/>
  </w:num>
  <w:num w:numId="11" w16cid:durableId="1627545562">
    <w:abstractNumId w:val="3"/>
  </w:num>
  <w:num w:numId="12" w16cid:durableId="455873404">
    <w:abstractNumId w:val="1"/>
  </w:num>
  <w:num w:numId="13" w16cid:durableId="10371237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72F"/>
    <w:rsid w:val="000068C5"/>
    <w:rsid w:val="000147D1"/>
    <w:rsid w:val="00016503"/>
    <w:rsid w:val="00017B3A"/>
    <w:rsid w:val="00023A43"/>
    <w:rsid w:val="00027868"/>
    <w:rsid w:val="00042623"/>
    <w:rsid w:val="000432CF"/>
    <w:rsid w:val="00050780"/>
    <w:rsid w:val="0005226D"/>
    <w:rsid w:val="00057CC1"/>
    <w:rsid w:val="000609F1"/>
    <w:rsid w:val="00061746"/>
    <w:rsid w:val="00061CA5"/>
    <w:rsid w:val="00081122"/>
    <w:rsid w:val="00085A66"/>
    <w:rsid w:val="0009192F"/>
    <w:rsid w:val="000927D2"/>
    <w:rsid w:val="00097D0E"/>
    <w:rsid w:val="000A00FA"/>
    <w:rsid w:val="000A2D2A"/>
    <w:rsid w:val="000A3428"/>
    <w:rsid w:val="000A559D"/>
    <w:rsid w:val="000B109D"/>
    <w:rsid w:val="000B44DE"/>
    <w:rsid w:val="000C4E38"/>
    <w:rsid w:val="000D0915"/>
    <w:rsid w:val="000D2537"/>
    <w:rsid w:val="000E0D42"/>
    <w:rsid w:val="000E38AD"/>
    <w:rsid w:val="000E4C48"/>
    <w:rsid w:val="000E5765"/>
    <w:rsid w:val="000F171E"/>
    <w:rsid w:val="000F247A"/>
    <w:rsid w:val="001006C3"/>
    <w:rsid w:val="00123392"/>
    <w:rsid w:val="001239DE"/>
    <w:rsid w:val="00130A98"/>
    <w:rsid w:val="00131EC3"/>
    <w:rsid w:val="00134107"/>
    <w:rsid w:val="001358EF"/>
    <w:rsid w:val="00141338"/>
    <w:rsid w:val="00141C40"/>
    <w:rsid w:val="00141D17"/>
    <w:rsid w:val="0014408E"/>
    <w:rsid w:val="00152659"/>
    <w:rsid w:val="0015333A"/>
    <w:rsid w:val="00166D76"/>
    <w:rsid w:val="00167661"/>
    <w:rsid w:val="0017074B"/>
    <w:rsid w:val="0017618F"/>
    <w:rsid w:val="00192E67"/>
    <w:rsid w:val="00195155"/>
    <w:rsid w:val="00196059"/>
    <w:rsid w:val="001A0BD1"/>
    <w:rsid w:val="001A7D71"/>
    <w:rsid w:val="001B0185"/>
    <w:rsid w:val="001B0E0C"/>
    <w:rsid w:val="001B21B3"/>
    <w:rsid w:val="001B2B24"/>
    <w:rsid w:val="001B562D"/>
    <w:rsid w:val="001C5038"/>
    <w:rsid w:val="001C6338"/>
    <w:rsid w:val="001D22D2"/>
    <w:rsid w:val="001D3722"/>
    <w:rsid w:val="001D5672"/>
    <w:rsid w:val="001E67C4"/>
    <w:rsid w:val="001E6933"/>
    <w:rsid w:val="001F64F1"/>
    <w:rsid w:val="001F7C54"/>
    <w:rsid w:val="00215EF2"/>
    <w:rsid w:val="002201DD"/>
    <w:rsid w:val="0022233B"/>
    <w:rsid w:val="00223392"/>
    <w:rsid w:val="0022673C"/>
    <w:rsid w:val="00244062"/>
    <w:rsid w:val="00246EAA"/>
    <w:rsid w:val="00251CCB"/>
    <w:rsid w:val="00251E83"/>
    <w:rsid w:val="0025451D"/>
    <w:rsid w:val="00257A1A"/>
    <w:rsid w:val="00261077"/>
    <w:rsid w:val="002612B3"/>
    <w:rsid w:val="00261AFE"/>
    <w:rsid w:val="00265C35"/>
    <w:rsid w:val="00271048"/>
    <w:rsid w:val="002774B7"/>
    <w:rsid w:val="00277F20"/>
    <w:rsid w:val="00280CAC"/>
    <w:rsid w:val="00287B44"/>
    <w:rsid w:val="00287B67"/>
    <w:rsid w:val="00292A7F"/>
    <w:rsid w:val="002A3CBE"/>
    <w:rsid w:val="002A5450"/>
    <w:rsid w:val="002B2210"/>
    <w:rsid w:val="002B3A20"/>
    <w:rsid w:val="002B5584"/>
    <w:rsid w:val="002C105A"/>
    <w:rsid w:val="002C48A3"/>
    <w:rsid w:val="002D4453"/>
    <w:rsid w:val="002E4083"/>
    <w:rsid w:val="002E531E"/>
    <w:rsid w:val="002F3FA1"/>
    <w:rsid w:val="003032ED"/>
    <w:rsid w:val="0030356F"/>
    <w:rsid w:val="00315054"/>
    <w:rsid w:val="003205FB"/>
    <w:rsid w:val="003229F6"/>
    <w:rsid w:val="003253BB"/>
    <w:rsid w:val="00326526"/>
    <w:rsid w:val="00343C8F"/>
    <w:rsid w:val="00345403"/>
    <w:rsid w:val="00350E50"/>
    <w:rsid w:val="00360433"/>
    <w:rsid w:val="003637F7"/>
    <w:rsid w:val="00365C7F"/>
    <w:rsid w:val="003718F2"/>
    <w:rsid w:val="00372629"/>
    <w:rsid w:val="003767C3"/>
    <w:rsid w:val="00381533"/>
    <w:rsid w:val="003817E9"/>
    <w:rsid w:val="00382DE8"/>
    <w:rsid w:val="00385E7A"/>
    <w:rsid w:val="00391812"/>
    <w:rsid w:val="00396144"/>
    <w:rsid w:val="003A048B"/>
    <w:rsid w:val="003A1683"/>
    <w:rsid w:val="003A63A2"/>
    <w:rsid w:val="003A794A"/>
    <w:rsid w:val="003A7C8D"/>
    <w:rsid w:val="003B0A85"/>
    <w:rsid w:val="003C1AC4"/>
    <w:rsid w:val="003C5751"/>
    <w:rsid w:val="003C5FAC"/>
    <w:rsid w:val="003D1C80"/>
    <w:rsid w:val="003E743C"/>
    <w:rsid w:val="003F1336"/>
    <w:rsid w:val="003F68D0"/>
    <w:rsid w:val="003F7A04"/>
    <w:rsid w:val="003F7A53"/>
    <w:rsid w:val="004004D4"/>
    <w:rsid w:val="00404F97"/>
    <w:rsid w:val="0040797C"/>
    <w:rsid w:val="004116F6"/>
    <w:rsid w:val="00417B75"/>
    <w:rsid w:val="0042353D"/>
    <w:rsid w:val="00433A8B"/>
    <w:rsid w:val="004355E2"/>
    <w:rsid w:val="004516F4"/>
    <w:rsid w:val="00453AC4"/>
    <w:rsid w:val="004541E5"/>
    <w:rsid w:val="00454E93"/>
    <w:rsid w:val="0046220B"/>
    <w:rsid w:val="00462812"/>
    <w:rsid w:val="0046534B"/>
    <w:rsid w:val="0046774A"/>
    <w:rsid w:val="00475C3E"/>
    <w:rsid w:val="0047785D"/>
    <w:rsid w:val="0048331B"/>
    <w:rsid w:val="004857C6"/>
    <w:rsid w:val="00492630"/>
    <w:rsid w:val="00497184"/>
    <w:rsid w:val="00497AC8"/>
    <w:rsid w:val="004A01A5"/>
    <w:rsid w:val="004A22AA"/>
    <w:rsid w:val="004A474D"/>
    <w:rsid w:val="004B2521"/>
    <w:rsid w:val="004B6D3F"/>
    <w:rsid w:val="004C083A"/>
    <w:rsid w:val="004D0B1C"/>
    <w:rsid w:val="004D1C3C"/>
    <w:rsid w:val="004D1FCB"/>
    <w:rsid w:val="004D282E"/>
    <w:rsid w:val="004D397B"/>
    <w:rsid w:val="004D3D90"/>
    <w:rsid w:val="004F008A"/>
    <w:rsid w:val="004F713D"/>
    <w:rsid w:val="004F7D83"/>
    <w:rsid w:val="0050064E"/>
    <w:rsid w:val="00501B90"/>
    <w:rsid w:val="005229E0"/>
    <w:rsid w:val="00522AAE"/>
    <w:rsid w:val="00526171"/>
    <w:rsid w:val="005262DA"/>
    <w:rsid w:val="00527E94"/>
    <w:rsid w:val="0053208C"/>
    <w:rsid w:val="00542709"/>
    <w:rsid w:val="0054273C"/>
    <w:rsid w:val="0054375C"/>
    <w:rsid w:val="005439F4"/>
    <w:rsid w:val="00545170"/>
    <w:rsid w:val="0054669F"/>
    <w:rsid w:val="005472A3"/>
    <w:rsid w:val="005558EE"/>
    <w:rsid w:val="00557027"/>
    <w:rsid w:val="00557A60"/>
    <w:rsid w:val="00557B1B"/>
    <w:rsid w:val="00557E56"/>
    <w:rsid w:val="00564343"/>
    <w:rsid w:val="00565B55"/>
    <w:rsid w:val="0056606A"/>
    <w:rsid w:val="00566C0D"/>
    <w:rsid w:val="00576C35"/>
    <w:rsid w:val="00582D4B"/>
    <w:rsid w:val="00592AA3"/>
    <w:rsid w:val="005934CF"/>
    <w:rsid w:val="005961CC"/>
    <w:rsid w:val="005A49A3"/>
    <w:rsid w:val="005B0E06"/>
    <w:rsid w:val="005B1133"/>
    <w:rsid w:val="005B3427"/>
    <w:rsid w:val="005B5700"/>
    <w:rsid w:val="005C1A4A"/>
    <w:rsid w:val="005C22CD"/>
    <w:rsid w:val="005C5E9C"/>
    <w:rsid w:val="005C6CC5"/>
    <w:rsid w:val="005D0500"/>
    <w:rsid w:val="005D0937"/>
    <w:rsid w:val="005D188B"/>
    <w:rsid w:val="005D1D99"/>
    <w:rsid w:val="005D2149"/>
    <w:rsid w:val="005D4C74"/>
    <w:rsid w:val="005D5F7F"/>
    <w:rsid w:val="005F26F2"/>
    <w:rsid w:val="005F2C3B"/>
    <w:rsid w:val="00604A4A"/>
    <w:rsid w:val="00611F13"/>
    <w:rsid w:val="0061376D"/>
    <w:rsid w:val="00613BD5"/>
    <w:rsid w:val="00616100"/>
    <w:rsid w:val="0061723E"/>
    <w:rsid w:val="0061740F"/>
    <w:rsid w:val="00625778"/>
    <w:rsid w:val="0062707D"/>
    <w:rsid w:val="00631676"/>
    <w:rsid w:val="0064295A"/>
    <w:rsid w:val="0064520C"/>
    <w:rsid w:val="00651A40"/>
    <w:rsid w:val="00654141"/>
    <w:rsid w:val="006632A2"/>
    <w:rsid w:val="00664F97"/>
    <w:rsid w:val="00670E55"/>
    <w:rsid w:val="00676864"/>
    <w:rsid w:val="006771E4"/>
    <w:rsid w:val="00677821"/>
    <w:rsid w:val="00680843"/>
    <w:rsid w:val="00685004"/>
    <w:rsid w:val="00685D6A"/>
    <w:rsid w:val="0069307B"/>
    <w:rsid w:val="0069439F"/>
    <w:rsid w:val="006A278F"/>
    <w:rsid w:val="006A2A61"/>
    <w:rsid w:val="006A54DB"/>
    <w:rsid w:val="006A5A5F"/>
    <w:rsid w:val="006B0CD6"/>
    <w:rsid w:val="006B1AE2"/>
    <w:rsid w:val="006B1BB4"/>
    <w:rsid w:val="006B295B"/>
    <w:rsid w:val="006C2CCA"/>
    <w:rsid w:val="006C4627"/>
    <w:rsid w:val="006D20FD"/>
    <w:rsid w:val="006D3217"/>
    <w:rsid w:val="006E6E6F"/>
    <w:rsid w:val="006F0119"/>
    <w:rsid w:val="006F7EBE"/>
    <w:rsid w:val="00703730"/>
    <w:rsid w:val="007170C2"/>
    <w:rsid w:val="00725670"/>
    <w:rsid w:val="007276F9"/>
    <w:rsid w:val="00727EC2"/>
    <w:rsid w:val="007348B3"/>
    <w:rsid w:val="00734EAC"/>
    <w:rsid w:val="00740A6B"/>
    <w:rsid w:val="00744A9C"/>
    <w:rsid w:val="0075106B"/>
    <w:rsid w:val="00754D59"/>
    <w:rsid w:val="00756BFA"/>
    <w:rsid w:val="007649E0"/>
    <w:rsid w:val="00774A2C"/>
    <w:rsid w:val="00777793"/>
    <w:rsid w:val="00777FDA"/>
    <w:rsid w:val="00797223"/>
    <w:rsid w:val="007A17B0"/>
    <w:rsid w:val="007A1BDA"/>
    <w:rsid w:val="007A2922"/>
    <w:rsid w:val="007A57AB"/>
    <w:rsid w:val="007B1177"/>
    <w:rsid w:val="007B1E87"/>
    <w:rsid w:val="007C07F9"/>
    <w:rsid w:val="007D7490"/>
    <w:rsid w:val="007E0DA3"/>
    <w:rsid w:val="007E579D"/>
    <w:rsid w:val="007F3EC2"/>
    <w:rsid w:val="00805A62"/>
    <w:rsid w:val="00806D18"/>
    <w:rsid w:val="00811822"/>
    <w:rsid w:val="0081628D"/>
    <w:rsid w:val="00827E22"/>
    <w:rsid w:val="008303B4"/>
    <w:rsid w:val="00851E70"/>
    <w:rsid w:val="008601A9"/>
    <w:rsid w:val="0086080D"/>
    <w:rsid w:val="00860E91"/>
    <w:rsid w:val="0086306A"/>
    <w:rsid w:val="0086441C"/>
    <w:rsid w:val="008666AF"/>
    <w:rsid w:val="0087121A"/>
    <w:rsid w:val="008720BB"/>
    <w:rsid w:val="0088061D"/>
    <w:rsid w:val="0089119F"/>
    <w:rsid w:val="00891F79"/>
    <w:rsid w:val="008925EC"/>
    <w:rsid w:val="008A2541"/>
    <w:rsid w:val="008A497F"/>
    <w:rsid w:val="008B3AD5"/>
    <w:rsid w:val="008B5151"/>
    <w:rsid w:val="008B5DC7"/>
    <w:rsid w:val="008C13E1"/>
    <w:rsid w:val="008C5765"/>
    <w:rsid w:val="008D0F4D"/>
    <w:rsid w:val="008D5B33"/>
    <w:rsid w:val="008D6765"/>
    <w:rsid w:val="008E0E9A"/>
    <w:rsid w:val="008E136D"/>
    <w:rsid w:val="008E745F"/>
    <w:rsid w:val="008E770E"/>
    <w:rsid w:val="008F1D4A"/>
    <w:rsid w:val="008F262D"/>
    <w:rsid w:val="008F2FE4"/>
    <w:rsid w:val="008F75C1"/>
    <w:rsid w:val="009030BA"/>
    <w:rsid w:val="00906222"/>
    <w:rsid w:val="00907E47"/>
    <w:rsid w:val="00923603"/>
    <w:rsid w:val="00944159"/>
    <w:rsid w:val="00947B4B"/>
    <w:rsid w:val="00956395"/>
    <w:rsid w:val="00956583"/>
    <w:rsid w:val="00963B4A"/>
    <w:rsid w:val="00966A39"/>
    <w:rsid w:val="00966F31"/>
    <w:rsid w:val="00967C3F"/>
    <w:rsid w:val="009715EB"/>
    <w:rsid w:val="00971E43"/>
    <w:rsid w:val="009802AA"/>
    <w:rsid w:val="00980ACC"/>
    <w:rsid w:val="00984F2B"/>
    <w:rsid w:val="00992CC0"/>
    <w:rsid w:val="009970B3"/>
    <w:rsid w:val="009A038E"/>
    <w:rsid w:val="009A4D66"/>
    <w:rsid w:val="009B12F7"/>
    <w:rsid w:val="009B2B27"/>
    <w:rsid w:val="009C1C7A"/>
    <w:rsid w:val="009C3206"/>
    <w:rsid w:val="009C5FED"/>
    <w:rsid w:val="009C7A9A"/>
    <w:rsid w:val="009D3431"/>
    <w:rsid w:val="009D49CA"/>
    <w:rsid w:val="009D5460"/>
    <w:rsid w:val="009E17EF"/>
    <w:rsid w:val="009E7390"/>
    <w:rsid w:val="009F157C"/>
    <w:rsid w:val="009F1892"/>
    <w:rsid w:val="009F1E9D"/>
    <w:rsid w:val="00A00A26"/>
    <w:rsid w:val="00A0145D"/>
    <w:rsid w:val="00A136F0"/>
    <w:rsid w:val="00A15880"/>
    <w:rsid w:val="00A175A6"/>
    <w:rsid w:val="00A17771"/>
    <w:rsid w:val="00A20079"/>
    <w:rsid w:val="00A22434"/>
    <w:rsid w:val="00A22AC7"/>
    <w:rsid w:val="00A265D2"/>
    <w:rsid w:val="00A27271"/>
    <w:rsid w:val="00A30B71"/>
    <w:rsid w:val="00A316C0"/>
    <w:rsid w:val="00A320A0"/>
    <w:rsid w:val="00A36E18"/>
    <w:rsid w:val="00A443C1"/>
    <w:rsid w:val="00A70F5B"/>
    <w:rsid w:val="00A740BA"/>
    <w:rsid w:val="00A77158"/>
    <w:rsid w:val="00A84006"/>
    <w:rsid w:val="00A937B8"/>
    <w:rsid w:val="00AA0A4E"/>
    <w:rsid w:val="00AA5767"/>
    <w:rsid w:val="00AA790E"/>
    <w:rsid w:val="00AB1952"/>
    <w:rsid w:val="00AB4F9B"/>
    <w:rsid w:val="00AC2B2D"/>
    <w:rsid w:val="00AC3D7A"/>
    <w:rsid w:val="00AD10B2"/>
    <w:rsid w:val="00AD177A"/>
    <w:rsid w:val="00AD2243"/>
    <w:rsid w:val="00AE625C"/>
    <w:rsid w:val="00AE63A3"/>
    <w:rsid w:val="00AF4793"/>
    <w:rsid w:val="00AF4F8F"/>
    <w:rsid w:val="00AF5526"/>
    <w:rsid w:val="00AF6C3C"/>
    <w:rsid w:val="00B032C3"/>
    <w:rsid w:val="00B04645"/>
    <w:rsid w:val="00B056D4"/>
    <w:rsid w:val="00B079CB"/>
    <w:rsid w:val="00B12C87"/>
    <w:rsid w:val="00B14901"/>
    <w:rsid w:val="00B1541D"/>
    <w:rsid w:val="00B1772F"/>
    <w:rsid w:val="00B27F06"/>
    <w:rsid w:val="00B33118"/>
    <w:rsid w:val="00B35327"/>
    <w:rsid w:val="00B422D4"/>
    <w:rsid w:val="00B446D9"/>
    <w:rsid w:val="00B61CCC"/>
    <w:rsid w:val="00B62F7B"/>
    <w:rsid w:val="00B6702A"/>
    <w:rsid w:val="00B71CE1"/>
    <w:rsid w:val="00B868DF"/>
    <w:rsid w:val="00BA318D"/>
    <w:rsid w:val="00BA4157"/>
    <w:rsid w:val="00BB4DC1"/>
    <w:rsid w:val="00BC04D6"/>
    <w:rsid w:val="00BC0E5D"/>
    <w:rsid w:val="00BC7BD9"/>
    <w:rsid w:val="00BE06AC"/>
    <w:rsid w:val="00BE1658"/>
    <w:rsid w:val="00BE5760"/>
    <w:rsid w:val="00BE6342"/>
    <w:rsid w:val="00BF2771"/>
    <w:rsid w:val="00BF57D5"/>
    <w:rsid w:val="00BF74B6"/>
    <w:rsid w:val="00BF789F"/>
    <w:rsid w:val="00C008DA"/>
    <w:rsid w:val="00C02691"/>
    <w:rsid w:val="00C02EFF"/>
    <w:rsid w:val="00C16C35"/>
    <w:rsid w:val="00C2264C"/>
    <w:rsid w:val="00C24E44"/>
    <w:rsid w:val="00C25AC9"/>
    <w:rsid w:val="00C270E9"/>
    <w:rsid w:val="00C30098"/>
    <w:rsid w:val="00C367B1"/>
    <w:rsid w:val="00C403AE"/>
    <w:rsid w:val="00C41BBD"/>
    <w:rsid w:val="00C42CAB"/>
    <w:rsid w:val="00C47812"/>
    <w:rsid w:val="00C51D6F"/>
    <w:rsid w:val="00C52CD3"/>
    <w:rsid w:val="00C53C6F"/>
    <w:rsid w:val="00C5498D"/>
    <w:rsid w:val="00C57A58"/>
    <w:rsid w:val="00C623DC"/>
    <w:rsid w:val="00C6706E"/>
    <w:rsid w:val="00C715E1"/>
    <w:rsid w:val="00C830E5"/>
    <w:rsid w:val="00C85BC1"/>
    <w:rsid w:val="00C910B8"/>
    <w:rsid w:val="00C938B4"/>
    <w:rsid w:val="00C96D76"/>
    <w:rsid w:val="00CB2EA9"/>
    <w:rsid w:val="00CB55E2"/>
    <w:rsid w:val="00CC4C7A"/>
    <w:rsid w:val="00CF5B2A"/>
    <w:rsid w:val="00CF5B7D"/>
    <w:rsid w:val="00D02CE2"/>
    <w:rsid w:val="00D05330"/>
    <w:rsid w:val="00D05A6D"/>
    <w:rsid w:val="00D147A0"/>
    <w:rsid w:val="00D210F7"/>
    <w:rsid w:val="00D23558"/>
    <w:rsid w:val="00D27029"/>
    <w:rsid w:val="00D320E8"/>
    <w:rsid w:val="00D37680"/>
    <w:rsid w:val="00D5404A"/>
    <w:rsid w:val="00D71C7F"/>
    <w:rsid w:val="00D751EB"/>
    <w:rsid w:val="00D75FCC"/>
    <w:rsid w:val="00D84BCC"/>
    <w:rsid w:val="00D84D8D"/>
    <w:rsid w:val="00D90EC4"/>
    <w:rsid w:val="00D929C4"/>
    <w:rsid w:val="00D95C3C"/>
    <w:rsid w:val="00DA388F"/>
    <w:rsid w:val="00DA47B1"/>
    <w:rsid w:val="00DB0FB5"/>
    <w:rsid w:val="00DB1737"/>
    <w:rsid w:val="00DB6DA9"/>
    <w:rsid w:val="00DB6ED6"/>
    <w:rsid w:val="00DB7352"/>
    <w:rsid w:val="00DC06C5"/>
    <w:rsid w:val="00DC2528"/>
    <w:rsid w:val="00DD4481"/>
    <w:rsid w:val="00DD79F9"/>
    <w:rsid w:val="00DD7C6A"/>
    <w:rsid w:val="00DE005C"/>
    <w:rsid w:val="00DE0230"/>
    <w:rsid w:val="00DE4674"/>
    <w:rsid w:val="00DF2DA6"/>
    <w:rsid w:val="00DF657E"/>
    <w:rsid w:val="00E01E23"/>
    <w:rsid w:val="00E024F2"/>
    <w:rsid w:val="00E07FDB"/>
    <w:rsid w:val="00E21995"/>
    <w:rsid w:val="00E219E8"/>
    <w:rsid w:val="00E27516"/>
    <w:rsid w:val="00E3276E"/>
    <w:rsid w:val="00E37C27"/>
    <w:rsid w:val="00E411EE"/>
    <w:rsid w:val="00E51D2E"/>
    <w:rsid w:val="00E60C85"/>
    <w:rsid w:val="00E62D23"/>
    <w:rsid w:val="00E66900"/>
    <w:rsid w:val="00EB46FF"/>
    <w:rsid w:val="00EB6755"/>
    <w:rsid w:val="00EC22E3"/>
    <w:rsid w:val="00EC2E5D"/>
    <w:rsid w:val="00EC541E"/>
    <w:rsid w:val="00ED1E93"/>
    <w:rsid w:val="00ED7DB6"/>
    <w:rsid w:val="00EE57C1"/>
    <w:rsid w:val="00EF27C5"/>
    <w:rsid w:val="00EF6318"/>
    <w:rsid w:val="00EF6D87"/>
    <w:rsid w:val="00EF71F0"/>
    <w:rsid w:val="00EF7692"/>
    <w:rsid w:val="00EF7AE9"/>
    <w:rsid w:val="00F005FD"/>
    <w:rsid w:val="00F07259"/>
    <w:rsid w:val="00F14963"/>
    <w:rsid w:val="00F1632F"/>
    <w:rsid w:val="00F17888"/>
    <w:rsid w:val="00F201DC"/>
    <w:rsid w:val="00F20354"/>
    <w:rsid w:val="00F20BDB"/>
    <w:rsid w:val="00F22AC7"/>
    <w:rsid w:val="00F256A2"/>
    <w:rsid w:val="00F30204"/>
    <w:rsid w:val="00F35EDA"/>
    <w:rsid w:val="00F428EF"/>
    <w:rsid w:val="00F42B37"/>
    <w:rsid w:val="00F45A5F"/>
    <w:rsid w:val="00F45D61"/>
    <w:rsid w:val="00F573E5"/>
    <w:rsid w:val="00F57FE0"/>
    <w:rsid w:val="00F62ED6"/>
    <w:rsid w:val="00F630CB"/>
    <w:rsid w:val="00F766B8"/>
    <w:rsid w:val="00F804F7"/>
    <w:rsid w:val="00F84F36"/>
    <w:rsid w:val="00F90670"/>
    <w:rsid w:val="00F96417"/>
    <w:rsid w:val="00F96713"/>
    <w:rsid w:val="00F96F99"/>
    <w:rsid w:val="00F9707C"/>
    <w:rsid w:val="00FA1886"/>
    <w:rsid w:val="00FA7EDB"/>
    <w:rsid w:val="00FB097D"/>
    <w:rsid w:val="00FB7947"/>
    <w:rsid w:val="00FC5D54"/>
    <w:rsid w:val="00FD5B99"/>
    <w:rsid w:val="00FE3D4A"/>
    <w:rsid w:val="00FF0796"/>
    <w:rsid w:val="00FF1DA5"/>
    <w:rsid w:val="00F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A2539"/>
  <w15:chartTrackingRefBased/>
  <w15:docId w15:val="{95EF535C-AE27-474C-946F-F73458B3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E44"/>
    <w:rPr>
      <w:rFonts w:ascii="Arial" w:hAnsi="Arial" w:cs="Arial"/>
      <w:sz w:val="28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217"/>
    <w:pPr>
      <w:outlineLvl w:val="0"/>
    </w:pPr>
    <w:rPr>
      <w:rFonts w:ascii="Stag Sans Semibold" w:hAnsi="Stag Sans Semibold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755"/>
    <w:pPr>
      <w:keepNext/>
      <w:keepLines/>
      <w:shd w:val="clear" w:color="auto" w:fill="C5E0B3" w:themeFill="accent6" w:themeFillTint="66"/>
      <w:spacing w:before="240" w:after="240" w:line="420" w:lineRule="atLeast"/>
      <w:outlineLvl w:val="1"/>
    </w:pPr>
    <w:rPr>
      <w:rFonts w:ascii="Stag Sans Semibold" w:eastAsia="Times New Roman" w:hAnsi="Stag Sans Semibold" w:cs="Times New Roman"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D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91812"/>
    <w:pPr>
      <w:spacing w:after="0" w:line="240" w:lineRule="auto"/>
      <w:contextualSpacing/>
    </w:pPr>
    <w:rPr>
      <w:rFonts w:ascii="Stag Sans Semibold" w:eastAsiaTheme="majorEastAsia" w:hAnsi="Stag Sans Semibold" w:cstheme="majorBidi"/>
      <w:spacing w:val="-10"/>
      <w:kern w:val="28"/>
      <w:sz w:val="96"/>
      <w:szCs w:val="180"/>
    </w:rPr>
  </w:style>
  <w:style w:type="character" w:customStyle="1" w:styleId="TitleChar">
    <w:name w:val="Title Char"/>
    <w:basedOn w:val="DefaultParagraphFont"/>
    <w:link w:val="Title"/>
    <w:uiPriority w:val="10"/>
    <w:rsid w:val="00391812"/>
    <w:rPr>
      <w:rFonts w:ascii="Stag Sans Semibold" w:eastAsiaTheme="majorEastAsia" w:hAnsi="Stag Sans Semibold" w:cstheme="majorBidi"/>
      <w:spacing w:val="-10"/>
      <w:kern w:val="28"/>
      <w:sz w:val="96"/>
      <w:szCs w:val="180"/>
    </w:rPr>
  </w:style>
  <w:style w:type="character" w:customStyle="1" w:styleId="Heading2Char">
    <w:name w:val="Heading 2 Char"/>
    <w:basedOn w:val="DefaultParagraphFont"/>
    <w:link w:val="Heading2"/>
    <w:uiPriority w:val="9"/>
    <w:rsid w:val="00EB6755"/>
    <w:rPr>
      <w:rFonts w:ascii="Stag Sans Semibold" w:eastAsia="Times New Roman" w:hAnsi="Stag Sans Semibold" w:cs="Times New Roman"/>
      <w:sz w:val="36"/>
      <w:szCs w:val="36"/>
      <w:shd w:val="clear" w:color="auto" w:fill="C5E0B3" w:themeFill="accent6" w:themeFillTint="66"/>
      <w:lang w:val="en-US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6D3217"/>
    <w:rPr>
      <w:rFonts w:ascii="Stag Sans Semibold" w:hAnsi="Stag Sans Semibold" w:cs="Arial"/>
      <w:sz w:val="40"/>
      <w:szCs w:val="4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3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D9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D3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D90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E60C85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basedOn w:val="DefaultParagraphFont"/>
    <w:uiPriority w:val="22"/>
    <w:qFormat/>
    <w:rsid w:val="00FF1DA5"/>
    <w:rPr>
      <w:b/>
      <w:bCs/>
    </w:rPr>
  </w:style>
  <w:style w:type="paragraph" w:styleId="NormalWeb">
    <w:name w:val="Normal (Web)"/>
    <w:basedOn w:val="Normal"/>
    <w:uiPriority w:val="99"/>
    <w:unhideWhenUsed/>
    <w:rsid w:val="00872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font-verdana">
    <w:name w:val="font-verdana"/>
    <w:basedOn w:val="DefaultParagraphFont"/>
    <w:rsid w:val="008720BB"/>
  </w:style>
  <w:style w:type="paragraph" w:customStyle="1" w:styleId="size-18">
    <w:name w:val="size-18"/>
    <w:basedOn w:val="Normal"/>
    <w:rsid w:val="0077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styleId="Hyperlink">
    <w:name w:val="Hyperlink"/>
    <w:basedOn w:val="DefaultParagraphFont"/>
    <w:uiPriority w:val="99"/>
    <w:unhideWhenUsed/>
    <w:qFormat/>
    <w:rsid w:val="002C48A3"/>
    <w:rPr>
      <w:rFonts w:ascii="Arial" w:hAnsi="Arial"/>
      <w:b/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806D18"/>
    <w:pPr>
      <w:ind w:left="720"/>
      <w:contextualSpacing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806D18"/>
    <w:rPr>
      <w:color w:val="605E5C"/>
      <w:shd w:val="clear" w:color="auto" w:fill="E1DFDD"/>
    </w:rPr>
  </w:style>
  <w:style w:type="paragraph" w:customStyle="1" w:styleId="ASLButtonLink">
    <w:name w:val="ASL Button Link"/>
    <w:basedOn w:val="NoSpacing"/>
    <w:link w:val="ASLButtonLinkChar"/>
    <w:qFormat/>
    <w:rsid w:val="001006C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000000" w:themeFill="text1"/>
      <w:spacing w:before="240" w:after="240"/>
    </w:pPr>
    <w:rPr>
      <w:rFonts w:ascii="Arial Black" w:hAnsi="Arial Black" w:cs="Arial"/>
      <w:color w:val="FFFFFF" w:themeColor="background1"/>
      <w:sz w:val="32"/>
      <w:szCs w:val="44"/>
      <w:lang w:val="en-US"/>
    </w:rPr>
  </w:style>
  <w:style w:type="paragraph" w:customStyle="1" w:styleId="gmail-p1">
    <w:name w:val="gmail-p1"/>
    <w:basedOn w:val="Normal"/>
    <w:rsid w:val="008F2FE4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CA"/>
    </w:rPr>
  </w:style>
  <w:style w:type="character" w:customStyle="1" w:styleId="NoSpacingChar">
    <w:name w:val="No Spacing Char"/>
    <w:basedOn w:val="DefaultParagraphFont"/>
    <w:link w:val="NoSpacing"/>
    <w:uiPriority w:val="1"/>
    <w:rsid w:val="00E60C85"/>
    <w:rPr>
      <w:rFonts w:ascii="Arial" w:hAnsi="Arial"/>
      <w:sz w:val="24"/>
    </w:rPr>
  </w:style>
  <w:style w:type="character" w:customStyle="1" w:styleId="ASLButtonLinkChar">
    <w:name w:val="ASL Button Link Char"/>
    <w:basedOn w:val="NoSpacingChar"/>
    <w:link w:val="ASLButtonLink"/>
    <w:rsid w:val="001006C3"/>
    <w:rPr>
      <w:rFonts w:ascii="Arial Black" w:hAnsi="Arial Black" w:cs="Arial"/>
      <w:color w:val="FFFFFF" w:themeColor="background1"/>
      <w:sz w:val="32"/>
      <w:szCs w:val="44"/>
      <w:shd w:val="clear" w:color="auto" w:fill="000000" w:themeFill="text1"/>
      <w:lang w:val="en-US"/>
    </w:rPr>
  </w:style>
  <w:style w:type="paragraph" w:customStyle="1" w:styleId="gmail-p2">
    <w:name w:val="gmail-p2"/>
    <w:basedOn w:val="Normal"/>
    <w:rsid w:val="008F2FE4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CA"/>
    </w:rPr>
  </w:style>
  <w:style w:type="character" w:customStyle="1" w:styleId="gmail-apple-converted-space">
    <w:name w:val="gmail-apple-converted-space"/>
    <w:basedOn w:val="DefaultParagraphFont"/>
    <w:rsid w:val="008F2FE4"/>
  </w:style>
  <w:style w:type="character" w:customStyle="1" w:styleId="gmail-s1">
    <w:name w:val="gmail-s1"/>
    <w:basedOn w:val="DefaultParagraphFont"/>
    <w:rsid w:val="008F2FE4"/>
  </w:style>
  <w:style w:type="character" w:styleId="CommentReference">
    <w:name w:val="annotation reference"/>
    <w:basedOn w:val="DefaultParagraphFont"/>
    <w:uiPriority w:val="99"/>
    <w:semiHidden/>
    <w:unhideWhenUsed/>
    <w:rsid w:val="00E275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75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751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516"/>
    <w:rPr>
      <w:rFonts w:ascii="Arial" w:hAnsi="Arial"/>
      <w:b/>
      <w:bCs/>
      <w:sz w:val="20"/>
      <w:szCs w:val="20"/>
    </w:rPr>
  </w:style>
  <w:style w:type="character" w:customStyle="1" w:styleId="cf01">
    <w:name w:val="cf01"/>
    <w:basedOn w:val="DefaultParagraphFont"/>
    <w:rsid w:val="00CF5B7D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0068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27271"/>
    <w:pPr>
      <w:spacing w:after="0" w:line="240" w:lineRule="auto"/>
    </w:pPr>
    <w:rPr>
      <w:rFonts w:ascii="Stag Sans Book" w:hAnsi="Stag Sans Book"/>
      <w:sz w:val="28"/>
      <w:szCs w:val="24"/>
      <w:lang w:val="en-US"/>
    </w:rPr>
  </w:style>
  <w:style w:type="table" w:styleId="TableGrid">
    <w:name w:val="Table Grid"/>
    <w:basedOn w:val="TableNormal"/>
    <w:uiPriority w:val="39"/>
    <w:rsid w:val="00A77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57E5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D7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ASLButton">
    <w:name w:val="ASL Button"/>
    <w:basedOn w:val="Normal"/>
    <w:qFormat/>
    <w:rsid w:val="00215EF2"/>
    <w:rPr>
      <w:rFonts w:cstheme="minorBidi"/>
      <w:b/>
      <w:sz w:val="24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al@deafblindservices.ca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s://www.saskpower.com/Power-Savings-and-Programs/Home/Programs/Energy-Assistance-Progra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mailto:margaret.gosciminski@deafblindservices.ca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chydro.com/powersmart/residential/rebates-programs/savings-based-on-incom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afblindservices.ca/node/110" TargetMode="External"/><Relationship Id="rId23" Type="http://schemas.openxmlformats.org/officeDocument/2006/relationships/hyperlink" Target="https://ontarioelectricitysupport.ca/" TargetMode="External"/><Relationship Id="rId28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research@cnib.ca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F12B5-B02E-4121-AB96-7F66D015D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2695</Words>
  <Characters>15365</Characters>
  <Application>Microsoft Office Word</Application>
  <DocSecurity>0</DocSecurity>
  <Lines>128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Caitlyn Crews</dc:creator>
  <cp:lastModifiedBy>Caitlyn Crews</cp:lastModifiedBy>
  <cp:revision>3</cp:revision>
  <cp:lastPrinted>2023-10-19T12:55:00Z</cp:lastPrinted>
  <dcterms:created xsi:type="dcterms:W3CDTF">2023-10-20T14:13:00Z</dcterms:created>
  <dcterms:modified xsi:type="dcterms:W3CDTF">2023-10-30T20:38:00Z</dcterms:modified>
</cp:coreProperties>
</file>